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0687ADD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Rua </w:t>
      </w:r>
      <w:r w:rsidR="00280E0C">
        <w:rPr>
          <w:rFonts w:ascii="Arial" w:hAnsi="Arial" w:cs="Arial"/>
          <w:b/>
          <w:sz w:val="24"/>
          <w:szCs w:val="24"/>
          <w:u w:val="single"/>
        </w:rPr>
        <w:t>Joana Pereira Rohwedder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>, localizada no bairro Vila Santa Terezinha.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6475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57E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676"/>
    <w:rsid w:val="00FF04B2"/>
    <w:rsid w:val="00FF08BD"/>
    <w:rsid w:val="00FF32CB"/>
    <w:rsid w:val="00FF32F3"/>
    <w:rsid w:val="00FF45D4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B8BC9-C7A9-4EBF-BEFE-074E856C7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2022-10-10T11:16:00Z</dcterms:created>
  <dcterms:modified xsi:type="dcterms:W3CDTF">2022-10-10T11:16:00Z</dcterms:modified>
</cp:coreProperties>
</file>