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DA0AEC9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AE7856" w:rsidR="00AE7856">
        <w:t>Pedro Bezerra de Carvalho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1A63C4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DE0B85" w:rsidR="00DE0B85">
        <w:t>Jardim Santa Eliza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464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22396"/>
    <w:rsid w:val="008424C0"/>
    <w:rsid w:val="008502E1"/>
    <w:rsid w:val="0086455A"/>
    <w:rsid w:val="00870178"/>
    <w:rsid w:val="008733A7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519D9"/>
    <w:rsid w:val="00F01C9B"/>
    <w:rsid w:val="00F045F1"/>
    <w:rsid w:val="00F30779"/>
    <w:rsid w:val="00FA0B11"/>
    <w:rsid w:val="00FB21BD"/>
    <w:rsid w:val="00FB4810"/>
    <w:rsid w:val="00FE1A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2022-10-04T12:57:00Z</dcterms:created>
  <dcterms:modified xsi:type="dcterms:W3CDTF">2022-10-04T12:57:00Z</dcterms:modified>
</cp:coreProperties>
</file>