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DA2B5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A2BEB">
        <w:rPr>
          <w:rFonts w:ascii="Arial" w:hAnsi="Arial" w:cs="Arial"/>
          <w:sz w:val="24"/>
          <w:szCs w:val="24"/>
        </w:rPr>
        <w:t>das Torres</w:t>
      </w:r>
      <w:r w:rsidR="00F46A88">
        <w:rPr>
          <w:rFonts w:ascii="Arial" w:hAnsi="Arial" w:cs="Arial"/>
          <w:sz w:val="24"/>
          <w:szCs w:val="24"/>
        </w:rPr>
        <w:t xml:space="preserve">, bairro Jardim </w:t>
      </w:r>
      <w:r w:rsidR="00DD459A">
        <w:rPr>
          <w:rFonts w:ascii="Arial" w:hAnsi="Arial" w:cs="Arial"/>
          <w:sz w:val="24"/>
          <w:szCs w:val="24"/>
        </w:rPr>
        <w:t>São Judas Tadeu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B5185" w:rsidP="00FB5185" w14:paraId="063D006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2486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45C7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9A7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31C4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40E9"/>
    <w:rsid w:val="005B03B8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00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7F7537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0F15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6E0A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099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4AE1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185"/>
    <w:rsid w:val="00FB5D1B"/>
    <w:rsid w:val="00FB5E91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2022-10-04T12:24:00Z</dcterms:created>
  <dcterms:modified xsi:type="dcterms:W3CDTF">2022-10-04T12:24:00Z</dcterms:modified>
</cp:coreProperties>
</file>