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E56" w:rsidRPr="000532EF" w:rsidP="00A43E56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0532EF">
        <w:rPr>
          <w:rFonts w:ascii="Cambria" w:hAnsi="Cambria" w:cs="Arial"/>
          <w:b/>
          <w:bCs/>
          <w:spacing w:val="2"/>
        </w:rPr>
        <w:t>PR</w:t>
      </w:r>
      <w:r w:rsidR="000532EF">
        <w:rPr>
          <w:rFonts w:ascii="Cambria" w:hAnsi="Cambria" w:cs="Arial"/>
          <w:b/>
          <w:bCs/>
          <w:spacing w:val="2"/>
        </w:rPr>
        <w:t>OJETO DE LEI N°___________ DE 28</w:t>
      </w:r>
      <w:r w:rsidRPr="000532EF" w:rsidR="00E3478D">
        <w:rPr>
          <w:rFonts w:ascii="Cambria" w:hAnsi="Cambria" w:cs="Arial"/>
          <w:b/>
          <w:bCs/>
          <w:spacing w:val="2"/>
        </w:rPr>
        <w:t xml:space="preserve"> DE SETEMBRO</w:t>
      </w:r>
      <w:r w:rsidRPr="000532EF">
        <w:rPr>
          <w:rFonts w:ascii="Cambria" w:hAnsi="Cambria" w:cs="Arial"/>
          <w:b/>
          <w:bCs/>
          <w:spacing w:val="2"/>
        </w:rPr>
        <w:t xml:space="preserve"> DE 2022</w:t>
      </w:r>
    </w:p>
    <w:p w:rsidR="00A43E56" w:rsidRPr="000532EF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b/>
          <w:spacing w:val="2"/>
        </w:rPr>
      </w:pPr>
    </w:p>
    <w:p w:rsidR="000532EF" w:rsidRPr="000532EF" w:rsidP="000532EF">
      <w:pPr>
        <w:ind w:left="4320"/>
        <w:jc w:val="both"/>
        <w:rPr>
          <w:rFonts w:ascii="Cambria" w:hAnsi="Cambria"/>
          <w:sz w:val="24"/>
          <w:szCs w:val="24"/>
        </w:rPr>
      </w:pPr>
    </w:p>
    <w:p w:rsidR="000532EF" w:rsidRPr="005D55C7" w:rsidP="000532EF">
      <w:pPr>
        <w:ind w:left="4320"/>
        <w:jc w:val="both"/>
        <w:rPr>
          <w:rFonts w:ascii="Cambria" w:hAnsi="Cambria"/>
          <w:b/>
          <w:sz w:val="24"/>
          <w:szCs w:val="24"/>
        </w:rPr>
      </w:pPr>
      <w:r w:rsidRPr="005D55C7">
        <w:rPr>
          <w:rFonts w:ascii="Cambria" w:hAnsi="Cambria"/>
          <w:b/>
          <w:sz w:val="24"/>
          <w:szCs w:val="24"/>
        </w:rPr>
        <w:t>Di</w:t>
      </w:r>
      <w:bookmarkStart w:id="0" w:name="_GoBack"/>
      <w:bookmarkEnd w:id="0"/>
      <w:r w:rsidRPr="005D55C7">
        <w:rPr>
          <w:rFonts w:ascii="Cambria" w:hAnsi="Cambria"/>
          <w:b/>
          <w:sz w:val="24"/>
          <w:szCs w:val="24"/>
        </w:rPr>
        <w:t>spõe sobre a obrigatoriedade da concessionária de água e esgoto a inserir, nas faturas de consumo, mensagem de incentivo à doação de sangue.</w:t>
      </w:r>
    </w:p>
    <w:p w:rsidR="00A43E56" w:rsidRPr="000532EF" w:rsidP="00A43E56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0532EF">
        <w:rPr>
          <w:rFonts w:ascii="Cambria" w:hAnsi="Cambria" w:cs="Arial"/>
          <w:b/>
          <w:spacing w:val="2"/>
        </w:rPr>
        <w:t>Autor:</w:t>
      </w:r>
      <w:r w:rsidRPr="000532EF">
        <w:rPr>
          <w:rFonts w:ascii="Cambria" w:hAnsi="Cambria" w:cs="Arial"/>
          <w:spacing w:val="2"/>
        </w:rPr>
        <w:t xml:space="preserve"> </w:t>
      </w:r>
      <w:r w:rsidRPr="000532EF">
        <w:rPr>
          <w:rFonts w:ascii="Cambria" w:hAnsi="Cambria" w:cs="Arial"/>
          <w:spacing w:val="2"/>
        </w:rPr>
        <w:t>Andre</w:t>
      </w:r>
      <w:r w:rsidRPr="000532EF">
        <w:rPr>
          <w:rFonts w:ascii="Cambria" w:hAnsi="Cambria" w:cs="Arial"/>
          <w:spacing w:val="2"/>
        </w:rPr>
        <w:t xml:space="preserve"> da Farmácia</w:t>
      </w:r>
    </w:p>
    <w:p w:rsidR="00A43E56" w:rsidRPr="000532EF" w:rsidP="00A43E56">
      <w:pPr>
        <w:autoSpaceDE w:val="0"/>
        <w:autoSpaceDN w:val="0"/>
        <w:adjustRightInd w:val="0"/>
        <w:spacing w:after="0" w:line="240" w:lineRule="auto"/>
        <w:ind w:left="4320"/>
        <w:rPr>
          <w:rFonts w:ascii="Cambria" w:hAnsi="Cambria" w:cs="Arial"/>
          <w:b/>
          <w:sz w:val="24"/>
          <w:szCs w:val="24"/>
        </w:rPr>
      </w:pPr>
    </w:p>
    <w:p w:rsidR="000532EF" w:rsidRPr="000532EF" w:rsidP="00D26A81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</w:p>
    <w:p w:rsidR="007279C9" w:rsidRPr="000532EF" w:rsidP="00D26A81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0532EF">
        <w:rPr>
          <w:rFonts w:ascii="Cambria" w:eastAsia="Times New Roman" w:hAnsi="Cambria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D26A81" w:rsidRPr="000532EF" w:rsidP="00D26A8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>Art. 1º</w:t>
      </w:r>
      <w:r w:rsidRPr="000532EF">
        <w:rPr>
          <w:rFonts w:ascii="Cambria" w:hAnsi="Cambria"/>
          <w:sz w:val="24"/>
          <w:szCs w:val="24"/>
          <w:highlight w:val="white"/>
        </w:rPr>
        <w:t xml:space="preserve"> </w:t>
      </w:r>
      <w:r w:rsidRPr="000532EF">
        <w:rPr>
          <w:rFonts w:ascii="Cambria" w:hAnsi="Cambria"/>
          <w:sz w:val="24"/>
          <w:szCs w:val="24"/>
        </w:rPr>
        <w:t xml:space="preserve">A concessionária de agua e esgoto </w:t>
      </w:r>
      <w:r w:rsidRPr="000532EF">
        <w:rPr>
          <w:rFonts w:ascii="Cambria" w:hAnsi="Cambria"/>
          <w:sz w:val="24"/>
          <w:szCs w:val="24"/>
        </w:rPr>
        <w:t>fica</w:t>
      </w:r>
      <w:r w:rsidRPr="000532EF">
        <w:rPr>
          <w:rFonts w:ascii="Cambria" w:hAnsi="Cambria"/>
          <w:sz w:val="24"/>
          <w:szCs w:val="24"/>
        </w:rPr>
        <w:t xml:space="preserve"> obrigada a inserir, na fatura de </w:t>
      </w:r>
      <w:r w:rsidRPr="000532EF">
        <w:rPr>
          <w:rFonts w:ascii="Cambria" w:hAnsi="Cambria"/>
          <w:sz w:val="24"/>
          <w:szCs w:val="24"/>
        </w:rPr>
        <w:t>consumo</w:t>
      </w:r>
      <w:r w:rsidRPr="000532EF">
        <w:rPr>
          <w:rFonts w:ascii="Cambria" w:hAnsi="Cambria"/>
          <w:sz w:val="24"/>
          <w:szCs w:val="24"/>
        </w:rPr>
        <w:t>, mensagem de incentivo à doação de sangue.</w:t>
      </w: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</w:rPr>
        <w:t>Parágrafo único.</w:t>
      </w:r>
      <w:r w:rsidRPr="000532EF">
        <w:rPr>
          <w:rFonts w:ascii="Cambria" w:hAnsi="Cambria"/>
          <w:sz w:val="24"/>
          <w:szCs w:val="24"/>
        </w:rPr>
        <w:t> A mensagem de que trata o caput deverá conter:</w:t>
      </w: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</w:rPr>
        <w:t>I -</w:t>
      </w:r>
      <w:r w:rsidRPr="000532EF">
        <w:rPr>
          <w:rFonts w:ascii="Cambria" w:hAnsi="Cambria"/>
          <w:sz w:val="24"/>
          <w:szCs w:val="24"/>
        </w:rPr>
        <w:t> a frase “Doe Sangue”;</w:t>
      </w: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</w:rPr>
        <w:t>II -</w:t>
      </w:r>
      <w:r w:rsidRPr="000532EF">
        <w:rPr>
          <w:rFonts w:ascii="Cambria" w:hAnsi="Cambria"/>
          <w:sz w:val="24"/>
          <w:szCs w:val="24"/>
        </w:rPr>
        <w:t> o sítio eletrônico do Hemocentro;</w:t>
      </w: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</w:rPr>
        <w:t>III -</w:t>
      </w:r>
      <w:r w:rsidRPr="000532EF">
        <w:rPr>
          <w:rFonts w:ascii="Cambria" w:hAnsi="Cambria"/>
          <w:sz w:val="24"/>
          <w:szCs w:val="24"/>
        </w:rPr>
        <w:t> o número do telefone para informações, disponibilizado pelo Hemocentro.</w:t>
      </w:r>
    </w:p>
    <w:p w:rsidR="000532EF" w:rsidRPr="000532EF" w:rsidP="000532EF">
      <w:pPr>
        <w:spacing w:line="360" w:lineRule="auto"/>
        <w:ind w:firstLine="567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b/>
          <w:sz w:val="24"/>
          <w:szCs w:val="24"/>
          <w:highlight w:val="white"/>
        </w:rPr>
        <w:t>Art. 2º</w:t>
      </w:r>
      <w:r w:rsidRPr="000532EF">
        <w:rPr>
          <w:rFonts w:ascii="Cambria" w:hAnsi="Cambria"/>
          <w:sz w:val="24"/>
          <w:szCs w:val="24"/>
          <w:highlight w:val="white"/>
        </w:rPr>
        <w:t xml:space="preserve"> </w:t>
      </w:r>
      <w:r w:rsidRPr="000532EF">
        <w:rPr>
          <w:rFonts w:ascii="Cambria" w:hAnsi="Cambria"/>
          <w:sz w:val="24"/>
          <w:szCs w:val="24"/>
        </w:rPr>
        <w:t>Esta Lei entra em vigor trinta dias na data de sua publicação oficial.</w:t>
      </w:r>
    </w:p>
    <w:p w:rsidR="007279C9" w:rsidRPr="007279C9" w:rsidP="00B50C3B">
      <w:pPr>
        <w:spacing w:line="360" w:lineRule="auto"/>
        <w:ind w:firstLine="567"/>
        <w:jc w:val="both"/>
        <w:rPr>
          <w:rFonts w:ascii="Cambria" w:eastAsia="Times New Roman" w:hAnsi="Cambria" w:cs="Arial"/>
          <w:spacing w:val="2"/>
          <w:sz w:val="24"/>
          <w:szCs w:val="24"/>
        </w:rPr>
      </w:pPr>
      <w:r w:rsidRPr="007279C9">
        <w:rPr>
          <w:rFonts w:ascii="Cambria" w:eastAsia="Times New Roman" w:hAnsi="Cambria" w:cs="Arial"/>
          <w:spacing w:val="2"/>
          <w:sz w:val="24"/>
          <w:szCs w:val="24"/>
        </w:rPr>
        <w:t xml:space="preserve"> </w:t>
      </w:r>
    </w:p>
    <w:p w:rsidR="00516FFB" w:rsidP="00CA23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2268855</wp:posOffset>
            </wp:positionH>
            <wp:positionV relativeFrom="paragraph">
              <wp:posOffset>127635</wp:posOffset>
            </wp:positionV>
            <wp:extent cx="1525270" cy="1080135"/>
            <wp:effectExtent l="0" t="0" r="0" b="0"/>
            <wp:wrapNone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28</w:t>
      </w:r>
      <w:r w:rsidR="00E3478D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setembro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0532EF" w:rsidP="00CA23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CA233F" w:rsidP="00CA23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516FFB" w:rsidRPr="000859A5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516FFB" w:rsidP="00516FFB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4333D3" w:rsidP="004333D3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0532EF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45788D" w:rsidP="0045788D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45788D" w:rsidP="00EE41F1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533521">
        <w:rPr>
          <w:rFonts w:ascii="Cambria" w:hAnsi="Cambria"/>
          <w:sz w:val="24"/>
          <w:szCs w:val="24"/>
          <w:highlight w:val="white"/>
        </w:rPr>
        <w:t xml:space="preserve">Tenho a honra e </w:t>
      </w:r>
      <w:r w:rsidRPr="00EE41F1">
        <w:rPr>
          <w:rFonts w:ascii="Cambria" w:hAnsi="Cambria"/>
          <w:sz w:val="24"/>
          <w:szCs w:val="24"/>
          <w:highlight w:val="white"/>
        </w:rPr>
        <w:t xml:space="preserve">satisfação de apresentar o presente </w:t>
      </w:r>
      <w:r w:rsidR="009D6CB9">
        <w:rPr>
          <w:rFonts w:ascii="Cambria" w:hAnsi="Cambria"/>
          <w:sz w:val="24"/>
          <w:szCs w:val="24"/>
          <w:highlight w:val="white"/>
        </w:rPr>
        <w:t>p</w:t>
      </w:r>
      <w:r w:rsidR="000532EF">
        <w:rPr>
          <w:rFonts w:ascii="Cambria" w:hAnsi="Cambria"/>
          <w:sz w:val="24"/>
          <w:szCs w:val="24"/>
          <w:highlight w:val="white"/>
        </w:rPr>
        <w:t xml:space="preserve">rojeto de lei dispondo sobre a </w:t>
      </w:r>
      <w:r w:rsidRPr="000532EF" w:rsidR="000532EF">
        <w:rPr>
          <w:rFonts w:ascii="Cambria" w:hAnsi="Cambria"/>
          <w:sz w:val="24"/>
          <w:szCs w:val="24"/>
        </w:rPr>
        <w:t>obrigatoriedade da concessionária de água e esgoto a inserir, nas faturas de consumo, mensagem de incentivo à doação de sangue</w:t>
      </w:r>
      <w:r w:rsidR="00EE4978">
        <w:rPr>
          <w:rFonts w:ascii="Cambria" w:hAnsi="Cambria"/>
          <w:sz w:val="24"/>
          <w:szCs w:val="24"/>
          <w:highlight w:val="white"/>
        </w:rPr>
        <w:t xml:space="preserve"> </w:t>
      </w:r>
      <w:r w:rsidR="009D6CB9">
        <w:rPr>
          <w:rFonts w:ascii="Cambria" w:hAnsi="Cambria"/>
          <w:sz w:val="24"/>
          <w:szCs w:val="24"/>
          <w:highlight w:val="white"/>
        </w:rPr>
        <w:t>no</w:t>
      </w:r>
      <w:r w:rsidR="000532EF">
        <w:rPr>
          <w:rFonts w:ascii="Cambria" w:hAnsi="Cambria"/>
          <w:sz w:val="24"/>
          <w:szCs w:val="24"/>
          <w:highlight w:val="white"/>
        </w:rPr>
        <w:t xml:space="preserve"> âmbito do</w:t>
      </w:r>
      <w:r w:rsidR="009D6CB9">
        <w:rPr>
          <w:rFonts w:ascii="Cambria" w:hAnsi="Cambria"/>
          <w:sz w:val="24"/>
          <w:szCs w:val="24"/>
          <w:highlight w:val="white"/>
        </w:rPr>
        <w:t xml:space="preserve"> município de Sumaré</w:t>
      </w:r>
      <w:r w:rsidR="009D6CB9">
        <w:rPr>
          <w:rFonts w:ascii="Cambria" w:hAnsi="Cambria"/>
          <w:sz w:val="24"/>
          <w:szCs w:val="24"/>
        </w:rPr>
        <w:t xml:space="preserve">. </w:t>
      </w:r>
    </w:p>
    <w:p w:rsidR="000532EF" w:rsidRPr="000532EF" w:rsidP="000532EF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Primeiramente, a</w:t>
      </w:r>
      <w:r w:rsidRPr="000532EF">
        <w:rPr>
          <w:rFonts w:ascii="Cambria" w:hAnsi="Cambria"/>
          <w:sz w:val="24"/>
          <w:szCs w:val="24"/>
        </w:rPr>
        <w:t>s faturas dos serviços, enviados pela concessionária de água e esgotamento, possuem ampla cobertura e alcance por meio de suas correspondências. Sendo assim, o uso desses veículos para disseminar mensagens de</w:t>
      </w:r>
      <w:r>
        <w:rPr>
          <w:rFonts w:ascii="Cambria" w:hAnsi="Cambria"/>
          <w:sz w:val="24"/>
          <w:szCs w:val="24"/>
        </w:rPr>
        <w:t xml:space="preserve"> teor humanitário oferece</w:t>
      </w:r>
      <w:r w:rsidRPr="000532EF">
        <w:rPr>
          <w:rFonts w:ascii="Cambria" w:hAnsi="Cambria"/>
          <w:sz w:val="24"/>
          <w:szCs w:val="24"/>
        </w:rPr>
        <w:t xml:space="preserve"> grande potencial de êxito. </w:t>
      </w:r>
    </w:p>
    <w:p w:rsidR="008B7E40" w:rsidP="000532EF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0532EF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Em consequência, b</w:t>
      </w:r>
      <w:r w:rsidRPr="000532EF">
        <w:rPr>
          <w:rFonts w:ascii="Cambria" w:hAnsi="Cambria"/>
          <w:sz w:val="24"/>
          <w:szCs w:val="24"/>
        </w:rPr>
        <w:t xml:space="preserve">usca-se, com este Projeto de Lei, promover o uso amplo e eficaz dessa forma de divulgação, elevando o nível de conscientização da população a respeito da importância da doação de sangue e de órgãos. </w:t>
      </w:r>
      <w:r>
        <w:rPr>
          <w:rFonts w:ascii="Cambria" w:hAnsi="Cambria"/>
          <w:sz w:val="24"/>
          <w:szCs w:val="24"/>
        </w:rPr>
        <w:t>Em vista disso, o</w:t>
      </w:r>
      <w:r w:rsidRPr="000532EF">
        <w:rPr>
          <w:rFonts w:ascii="Cambria" w:hAnsi="Cambria"/>
          <w:sz w:val="24"/>
          <w:szCs w:val="24"/>
        </w:rPr>
        <w:t xml:space="preserve"> sangue é o principal transportador de substâncias para os órgãos e tecidos do corpo, e nele também se concentra grande parte das informações imunológicas que oferecem defesa natural ao organismo. Por isso, a transfusão de sangue é de extrema importância para salvar a vida de pessoas que passaram por intensa perda sanguínea. </w:t>
      </w:r>
      <w:r>
        <w:rPr>
          <w:rFonts w:ascii="Cambria" w:hAnsi="Cambria"/>
          <w:sz w:val="24"/>
          <w:szCs w:val="24"/>
        </w:rPr>
        <w:t>Neste ínterim, v</w:t>
      </w:r>
      <w:r w:rsidRPr="000532EF">
        <w:rPr>
          <w:rFonts w:ascii="Cambria" w:hAnsi="Cambria"/>
          <w:sz w:val="24"/>
          <w:szCs w:val="24"/>
        </w:rPr>
        <w:t>ítimas de acidentes de trânsito ou de grandes queimaduras, pacientes com câncer, pessoas submetidas a cirurgias de médio e grande porte ou que passaram por hemorragias, hemofílicos e anêmicos, são alguns dos beneficiados pela doação de sangue.</w:t>
      </w:r>
    </w:p>
    <w:p w:rsidR="00F502A3" w:rsidP="00F502A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0532EF">
        <w:rPr>
          <w:rFonts w:ascii="Cambria" w:hAnsi="Cambria"/>
          <w:sz w:val="24"/>
          <w:szCs w:val="24"/>
        </w:rPr>
        <w:t>  </w:t>
      </w:r>
      <w:r w:rsidRPr="00AC7F8C" w:rsidR="00EE41F1">
        <w:rPr>
          <w:rFonts w:ascii="Cambria" w:hAnsi="Cambria"/>
          <w:sz w:val="24"/>
          <w:szCs w:val="24"/>
          <w:highlight w:val="white"/>
        </w:rPr>
        <w:t>Ante o exposto, proponho o presente Projeto de Lei, esperando contar com a colaboração dos Nobres Pares na sua aprovação.</w:t>
      </w:r>
    </w:p>
    <w:p w:rsidR="00E973DF" w:rsidP="00E973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2221230</wp:posOffset>
            </wp:positionH>
            <wp:positionV relativeFrom="paragraph">
              <wp:posOffset>221615</wp:posOffset>
            </wp:positionV>
            <wp:extent cx="1525270" cy="1080135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25214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28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setembro</w:t>
      </w:r>
      <w:r w:rsidRPr="0058079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2022</w:t>
      </w:r>
      <w:r w:rsidRPr="0058079B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33521" w:rsidP="00F502A3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0532EF" w:rsidRPr="000859A5" w:rsidP="00F502A3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:rsidR="00F502A3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A43E56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E973DF" w:rsidRPr="00EA5EC5" w:rsidP="005335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/>
          <w:highlight w:val="white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219543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87170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0324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43E39"/>
    <w:rsid w:val="000532EF"/>
    <w:rsid w:val="000849D3"/>
    <w:rsid w:val="000859A5"/>
    <w:rsid w:val="00093D38"/>
    <w:rsid w:val="000A2C11"/>
    <w:rsid w:val="000A498C"/>
    <w:rsid w:val="000A60FE"/>
    <w:rsid w:val="000A675D"/>
    <w:rsid w:val="000D2777"/>
    <w:rsid w:val="000D4D80"/>
    <w:rsid w:val="000F0ADC"/>
    <w:rsid w:val="00106CA0"/>
    <w:rsid w:val="00117476"/>
    <w:rsid w:val="001B05D7"/>
    <w:rsid w:val="001C77BD"/>
    <w:rsid w:val="001D5A20"/>
    <w:rsid w:val="002042FD"/>
    <w:rsid w:val="00211A34"/>
    <w:rsid w:val="002140C6"/>
    <w:rsid w:val="002A2527"/>
    <w:rsid w:val="002A3D6A"/>
    <w:rsid w:val="002A3F60"/>
    <w:rsid w:val="0032281A"/>
    <w:rsid w:val="00331196"/>
    <w:rsid w:val="00342AD6"/>
    <w:rsid w:val="00351ECB"/>
    <w:rsid w:val="00353C95"/>
    <w:rsid w:val="0039235C"/>
    <w:rsid w:val="003D409C"/>
    <w:rsid w:val="003E05C8"/>
    <w:rsid w:val="004237CF"/>
    <w:rsid w:val="004333D3"/>
    <w:rsid w:val="004562DC"/>
    <w:rsid w:val="0045788D"/>
    <w:rsid w:val="0047223A"/>
    <w:rsid w:val="00473EF2"/>
    <w:rsid w:val="004B348D"/>
    <w:rsid w:val="004F4598"/>
    <w:rsid w:val="00516FFB"/>
    <w:rsid w:val="005278AB"/>
    <w:rsid w:val="00533521"/>
    <w:rsid w:val="005445DB"/>
    <w:rsid w:val="0054696C"/>
    <w:rsid w:val="00546FFF"/>
    <w:rsid w:val="005507EA"/>
    <w:rsid w:val="00551688"/>
    <w:rsid w:val="00560AD6"/>
    <w:rsid w:val="0058079B"/>
    <w:rsid w:val="005A7859"/>
    <w:rsid w:val="005B6DAF"/>
    <w:rsid w:val="005C22E9"/>
    <w:rsid w:val="005D55C7"/>
    <w:rsid w:val="005D7AA5"/>
    <w:rsid w:val="00632C8D"/>
    <w:rsid w:val="00667D43"/>
    <w:rsid w:val="006712C9"/>
    <w:rsid w:val="00690488"/>
    <w:rsid w:val="006A4BDA"/>
    <w:rsid w:val="006C11C3"/>
    <w:rsid w:val="00726682"/>
    <w:rsid w:val="007279C9"/>
    <w:rsid w:val="00740349"/>
    <w:rsid w:val="0074472A"/>
    <w:rsid w:val="007564B8"/>
    <w:rsid w:val="0077792F"/>
    <w:rsid w:val="007B58BB"/>
    <w:rsid w:val="007C0495"/>
    <w:rsid w:val="007E1D9F"/>
    <w:rsid w:val="00812A8A"/>
    <w:rsid w:val="00823518"/>
    <w:rsid w:val="008560A0"/>
    <w:rsid w:val="008735F4"/>
    <w:rsid w:val="00885D75"/>
    <w:rsid w:val="008905CD"/>
    <w:rsid w:val="008937DE"/>
    <w:rsid w:val="008B7E40"/>
    <w:rsid w:val="008C07BA"/>
    <w:rsid w:val="008F0276"/>
    <w:rsid w:val="0094162F"/>
    <w:rsid w:val="00942C6B"/>
    <w:rsid w:val="00983D48"/>
    <w:rsid w:val="009D6CB9"/>
    <w:rsid w:val="009E1A7A"/>
    <w:rsid w:val="00A0428F"/>
    <w:rsid w:val="00A43E56"/>
    <w:rsid w:val="00A550F8"/>
    <w:rsid w:val="00A7373A"/>
    <w:rsid w:val="00A9539C"/>
    <w:rsid w:val="00A97FF4"/>
    <w:rsid w:val="00AA4ABF"/>
    <w:rsid w:val="00AB6AD3"/>
    <w:rsid w:val="00AC03A1"/>
    <w:rsid w:val="00AC7F8C"/>
    <w:rsid w:val="00B06652"/>
    <w:rsid w:val="00B50C3B"/>
    <w:rsid w:val="00BA121E"/>
    <w:rsid w:val="00BA4C91"/>
    <w:rsid w:val="00BA5898"/>
    <w:rsid w:val="00C32BDD"/>
    <w:rsid w:val="00C4078D"/>
    <w:rsid w:val="00C5490E"/>
    <w:rsid w:val="00C67864"/>
    <w:rsid w:val="00C67F63"/>
    <w:rsid w:val="00C71E3D"/>
    <w:rsid w:val="00C82C29"/>
    <w:rsid w:val="00CA233F"/>
    <w:rsid w:val="00CC038F"/>
    <w:rsid w:val="00CD3DD2"/>
    <w:rsid w:val="00CE0C1D"/>
    <w:rsid w:val="00CE72C7"/>
    <w:rsid w:val="00CF65B2"/>
    <w:rsid w:val="00D167B4"/>
    <w:rsid w:val="00D26A81"/>
    <w:rsid w:val="00D52254"/>
    <w:rsid w:val="00D557DC"/>
    <w:rsid w:val="00D63EF2"/>
    <w:rsid w:val="00D9312F"/>
    <w:rsid w:val="00DA7C02"/>
    <w:rsid w:val="00DC6D47"/>
    <w:rsid w:val="00DE6128"/>
    <w:rsid w:val="00E1599F"/>
    <w:rsid w:val="00E3478D"/>
    <w:rsid w:val="00E40A7E"/>
    <w:rsid w:val="00E500A5"/>
    <w:rsid w:val="00E708CD"/>
    <w:rsid w:val="00E71EAE"/>
    <w:rsid w:val="00E87981"/>
    <w:rsid w:val="00E920F4"/>
    <w:rsid w:val="00E973DF"/>
    <w:rsid w:val="00E9797E"/>
    <w:rsid w:val="00EA5EC5"/>
    <w:rsid w:val="00ED1645"/>
    <w:rsid w:val="00EE41F1"/>
    <w:rsid w:val="00EE4978"/>
    <w:rsid w:val="00F2006F"/>
    <w:rsid w:val="00F502A3"/>
    <w:rsid w:val="00F542D0"/>
    <w:rsid w:val="00FA4997"/>
    <w:rsid w:val="00FC09AC"/>
    <w:rsid w:val="00FC0A58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textojustificadorecuoprimeiralinha">
    <w:name w:val="texto_justificado_recuo_primeira_linha"/>
    <w:basedOn w:val="Normal"/>
    <w:rsid w:val="0058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FAF640-4455-4F60-BF35-AB12FE23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dcterms:created xsi:type="dcterms:W3CDTF">2022-09-20T16:59:00Z</dcterms:created>
  <dcterms:modified xsi:type="dcterms:W3CDTF">2022-09-28T16:56:00Z</dcterms:modified>
</cp:coreProperties>
</file>