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6E51BB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457189">
        <w:rPr>
          <w:rFonts w:ascii="Times New Roman" w:hAnsi="Times New Roman" w:cs="Times New Roman"/>
          <w:sz w:val="28"/>
          <w:szCs w:val="28"/>
        </w:rPr>
        <w:t>Domingos Conrado, 50</w:t>
      </w:r>
      <w:bookmarkEnd w:id="1"/>
      <w:r w:rsidR="00457189">
        <w:rPr>
          <w:rFonts w:ascii="Times New Roman" w:hAnsi="Times New Roman" w:cs="Times New Roman"/>
          <w:sz w:val="28"/>
          <w:szCs w:val="28"/>
        </w:rPr>
        <w:t xml:space="preserve">0, </w:t>
      </w:r>
      <w:r w:rsidR="00F636F1">
        <w:rPr>
          <w:rFonts w:ascii="Times New Roman" w:hAnsi="Times New Roman" w:cs="Times New Roman"/>
          <w:sz w:val="28"/>
          <w:szCs w:val="28"/>
        </w:rPr>
        <w:t>Bom Retiro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7160C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57189"/>
    <w:rsid w:val="00457EF0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653BA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A8B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9761D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636F1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385AC-7CEA-41C8-BBC2-D57C37D37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2022-09-26T14:20:00Z</dcterms:created>
  <dcterms:modified xsi:type="dcterms:W3CDTF">2022-09-26T14:20:00Z</dcterms:modified>
</cp:coreProperties>
</file>