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24F9C9C2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80420A" w:rsidR="0080420A">
        <w:rPr>
          <w:rFonts w:ascii="Tahoma" w:hAnsi="Tahoma" w:cs="Tahoma"/>
          <w:b/>
          <w:sz w:val="24"/>
          <w:szCs w:val="24"/>
        </w:rPr>
        <w:t>Rua Benedicta Peixoto Rodrigues</w:t>
      </w:r>
      <w:r w:rsidR="0080420A">
        <w:rPr>
          <w:rFonts w:ascii="Tahoma" w:hAnsi="Tahoma" w:cs="Tahoma"/>
          <w:b/>
          <w:sz w:val="24"/>
          <w:szCs w:val="24"/>
        </w:rPr>
        <w:t xml:space="preserve"> </w:t>
      </w:r>
      <w:r w:rsidR="00FB511B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80420A">
        <w:rPr>
          <w:rFonts w:ascii="Tahoma" w:hAnsi="Tahoma" w:cs="Tahoma"/>
          <w:bCs/>
          <w:sz w:val="24"/>
          <w:szCs w:val="24"/>
        </w:rPr>
        <w:t>323</w:t>
      </w:r>
      <w:r>
        <w:rPr>
          <w:rFonts w:ascii="Tahoma" w:hAnsi="Tahoma" w:cs="Tahoma"/>
          <w:bCs/>
          <w:sz w:val="24"/>
          <w:szCs w:val="24"/>
        </w:rPr>
        <w:t xml:space="preserve">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6B20DB" w:rsidR="006B20DB">
        <w:rPr>
          <w:rFonts w:ascii="Tahoma" w:hAnsi="Tahoma" w:cs="Tahoma"/>
          <w:b/>
          <w:sz w:val="24"/>
          <w:szCs w:val="24"/>
        </w:rPr>
        <w:t>Parque Santo Antônio</w:t>
      </w:r>
      <w:r w:rsidR="006B20DB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209D787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B511B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130176">
        <w:rPr>
          <w:rFonts w:ascii="Tahoma" w:hAnsi="Tahoma" w:cs="Tahoma"/>
          <w:sz w:val="24"/>
          <w:szCs w:val="24"/>
        </w:rPr>
        <w:t>setembro</w:t>
      </w:r>
      <w:r>
        <w:rPr>
          <w:rFonts w:ascii="Tahoma" w:hAnsi="Tahoma" w:cs="Tahoma"/>
          <w:sz w:val="24"/>
          <w:szCs w:val="24"/>
        </w:rPr>
        <w:t xml:space="preserve"> de </w:t>
      </w:r>
      <w:r w:rsidR="00AD0C61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43978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30176"/>
    <w:rsid w:val="001402E5"/>
    <w:rsid w:val="0015657E"/>
    <w:rsid w:val="00156CF8"/>
    <w:rsid w:val="001A1AA4"/>
    <w:rsid w:val="001E0EB8"/>
    <w:rsid w:val="001E627B"/>
    <w:rsid w:val="00274916"/>
    <w:rsid w:val="003250BD"/>
    <w:rsid w:val="00341015"/>
    <w:rsid w:val="00381F7B"/>
    <w:rsid w:val="003A3FCC"/>
    <w:rsid w:val="003A5CFD"/>
    <w:rsid w:val="00413D9C"/>
    <w:rsid w:val="0044249C"/>
    <w:rsid w:val="00460A32"/>
    <w:rsid w:val="004B2CC9"/>
    <w:rsid w:val="0051286F"/>
    <w:rsid w:val="00543486"/>
    <w:rsid w:val="00615BAE"/>
    <w:rsid w:val="00626437"/>
    <w:rsid w:val="00632FA0"/>
    <w:rsid w:val="0066023C"/>
    <w:rsid w:val="006B20DB"/>
    <w:rsid w:val="006C41A4"/>
    <w:rsid w:val="006D1E9A"/>
    <w:rsid w:val="006F1ACD"/>
    <w:rsid w:val="007222FB"/>
    <w:rsid w:val="00765880"/>
    <w:rsid w:val="007703F6"/>
    <w:rsid w:val="007F1DAC"/>
    <w:rsid w:val="0080420A"/>
    <w:rsid w:val="00822396"/>
    <w:rsid w:val="00834230"/>
    <w:rsid w:val="008668C1"/>
    <w:rsid w:val="008E4930"/>
    <w:rsid w:val="009549BB"/>
    <w:rsid w:val="009617C5"/>
    <w:rsid w:val="00965495"/>
    <w:rsid w:val="00991971"/>
    <w:rsid w:val="009B2B33"/>
    <w:rsid w:val="009D191E"/>
    <w:rsid w:val="00A06CF2"/>
    <w:rsid w:val="00A11FB9"/>
    <w:rsid w:val="00A42579"/>
    <w:rsid w:val="00A9011C"/>
    <w:rsid w:val="00AD0C61"/>
    <w:rsid w:val="00BD7024"/>
    <w:rsid w:val="00C00C1E"/>
    <w:rsid w:val="00C0316F"/>
    <w:rsid w:val="00C36776"/>
    <w:rsid w:val="00C67F14"/>
    <w:rsid w:val="00CA58A9"/>
    <w:rsid w:val="00CD6B58"/>
    <w:rsid w:val="00CE03F9"/>
    <w:rsid w:val="00CF401E"/>
    <w:rsid w:val="00D06017"/>
    <w:rsid w:val="00D525DE"/>
    <w:rsid w:val="00D82A55"/>
    <w:rsid w:val="00DD2F8C"/>
    <w:rsid w:val="00F019EB"/>
    <w:rsid w:val="00F27F0E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2022-09-27T13:02:00Z</dcterms:created>
  <dcterms:modified xsi:type="dcterms:W3CDTF">2022-09-27T13:02:00Z</dcterms:modified>
</cp:coreProperties>
</file>