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70BC4" w:rsidRPr="00957B46" w:rsidP="00957B46" w14:paraId="445199B4" w14:textId="5C94C14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0BC4">
        <w:rPr>
          <w:rFonts w:ascii="Arial" w:hAnsi="Arial" w:cs="Arial"/>
          <w:b/>
          <w:sz w:val="22"/>
          <w:szCs w:val="22"/>
        </w:rPr>
        <w:t>Praça Pedro Roque de Oliveira</w:t>
      </w:r>
      <w:r w:rsidRPr="00121B4E" w:rsidR="00121B4E">
        <w:rPr>
          <w:rFonts w:ascii="Arial" w:hAnsi="Arial" w:cs="Arial"/>
          <w:b/>
          <w:sz w:val="22"/>
          <w:szCs w:val="22"/>
        </w:rPr>
        <w:t>,</w:t>
      </w:r>
      <w:r w:rsidR="00957B46">
        <w:rPr>
          <w:rFonts w:ascii="Arial" w:hAnsi="Arial" w:cs="Arial"/>
          <w:b/>
          <w:sz w:val="22"/>
          <w:szCs w:val="22"/>
        </w:rPr>
        <w:t xml:space="preserve"> </w:t>
      </w:r>
      <w:r w:rsidRPr="00770BC4">
        <w:rPr>
          <w:rFonts w:ascii="Arial" w:hAnsi="Arial" w:cs="Arial"/>
          <w:b/>
          <w:sz w:val="22"/>
          <w:szCs w:val="22"/>
        </w:rPr>
        <w:t>Jardim Recanto Dos Sonhos.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2D20E4" w:rsidP="002D20E4" w14:paraId="2440E2A8" w14:textId="2B8B2DBC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26 de setembro</w:t>
      </w:r>
      <w:r>
        <w:rPr>
          <w:rFonts w:ascii="Arial" w:hAnsi="Arial" w:cs="Arial"/>
        </w:rPr>
        <w:t xml:space="preserve"> de 2022.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636033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36351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2BA8"/>
    <w:rsid w:val="0007602A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341DC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175B2"/>
    <w:rsid w:val="00250192"/>
    <w:rsid w:val="0028673F"/>
    <w:rsid w:val="002948CD"/>
    <w:rsid w:val="002A2B93"/>
    <w:rsid w:val="002A2CC2"/>
    <w:rsid w:val="002A7461"/>
    <w:rsid w:val="002B22F2"/>
    <w:rsid w:val="002D01E1"/>
    <w:rsid w:val="002D20E4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0BC4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37A05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57B4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6D30-1C85-4E85-A554-A0713C72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2021-12-06T18:08:00Z</dcterms:created>
  <dcterms:modified xsi:type="dcterms:W3CDTF">2022-09-26T12:49:00Z</dcterms:modified>
</cp:coreProperties>
</file>