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3B30D" w14:textId="77777777" w:rsidR="0035588C" w:rsidRDefault="0035588C" w:rsidP="0035588C">
      <w:pPr>
        <w:pStyle w:val="NormalWeb"/>
        <w:shd w:val="clear" w:color="auto" w:fill="FFFFFF"/>
        <w:spacing w:before="60" w:beforeAutospacing="0" w:after="0" w:afterAutospacing="0"/>
        <w:ind w:left="2289" w:firstLine="543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bookmarkStart w:id="0" w:name="_Hlk9259088"/>
    </w:p>
    <w:p w14:paraId="7F989BF6" w14:textId="77777777" w:rsidR="005165C7" w:rsidRPr="0035588C" w:rsidRDefault="001C1034" w:rsidP="0035588C">
      <w:pPr>
        <w:pStyle w:val="NormalWeb"/>
        <w:shd w:val="clear" w:color="auto" w:fill="FFFFFF"/>
        <w:spacing w:before="60" w:beforeAutospacing="0" w:after="0" w:afterAutospacing="0"/>
        <w:ind w:left="2997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</w:t>
      </w:r>
      <w:r w:rsidRPr="0035588C">
        <w:rPr>
          <w:rFonts w:ascii="Arial" w:hAnsi="Arial" w:cs="Arial"/>
          <w:b/>
          <w:bCs/>
          <w:spacing w:val="2"/>
          <w:sz w:val="22"/>
          <w:szCs w:val="22"/>
        </w:rPr>
        <w:t>PROJETO DE LEI N</w:t>
      </w:r>
      <w:proofErr w:type="gramStart"/>
      <w:r w:rsidRPr="0035588C">
        <w:rPr>
          <w:rFonts w:ascii="Arial" w:hAnsi="Arial" w:cs="Arial"/>
          <w:b/>
          <w:bCs/>
          <w:spacing w:val="2"/>
          <w:sz w:val="22"/>
          <w:szCs w:val="22"/>
        </w:rPr>
        <w:t>°  DE</w:t>
      </w:r>
      <w:proofErr w:type="gramEnd"/>
      <w:r w:rsidRPr="0035588C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="003C757C">
        <w:rPr>
          <w:rFonts w:ascii="Arial" w:hAnsi="Arial" w:cs="Arial"/>
          <w:b/>
          <w:bCs/>
          <w:spacing w:val="2"/>
          <w:sz w:val="22"/>
          <w:szCs w:val="22"/>
        </w:rPr>
        <w:t>05</w:t>
      </w:r>
      <w:r w:rsidR="00F9059D" w:rsidRPr="0035588C">
        <w:rPr>
          <w:rFonts w:ascii="Arial" w:hAnsi="Arial" w:cs="Arial"/>
          <w:b/>
          <w:bCs/>
          <w:spacing w:val="2"/>
          <w:sz w:val="22"/>
          <w:szCs w:val="22"/>
        </w:rPr>
        <w:t xml:space="preserve"> DE </w:t>
      </w:r>
      <w:r w:rsidR="003C757C">
        <w:rPr>
          <w:rFonts w:ascii="Arial" w:hAnsi="Arial" w:cs="Arial"/>
          <w:b/>
          <w:bCs/>
          <w:spacing w:val="2"/>
          <w:sz w:val="22"/>
          <w:szCs w:val="22"/>
        </w:rPr>
        <w:t>JANEIRO</w:t>
      </w:r>
      <w:r w:rsidRPr="0035588C">
        <w:rPr>
          <w:rFonts w:ascii="Arial" w:hAnsi="Arial" w:cs="Arial"/>
          <w:b/>
          <w:bCs/>
          <w:spacing w:val="2"/>
          <w:sz w:val="22"/>
          <w:szCs w:val="22"/>
        </w:rPr>
        <w:t xml:space="preserve"> DE 202</w:t>
      </w:r>
      <w:r w:rsidR="00077BCA">
        <w:rPr>
          <w:rFonts w:ascii="Arial" w:hAnsi="Arial" w:cs="Arial"/>
          <w:b/>
          <w:bCs/>
          <w:spacing w:val="2"/>
          <w:sz w:val="22"/>
          <w:szCs w:val="22"/>
        </w:rPr>
        <w:t>1</w:t>
      </w:r>
    </w:p>
    <w:p w14:paraId="1CA42CF2" w14:textId="77777777" w:rsidR="00E617CC" w:rsidRPr="0035588C" w:rsidRDefault="00E617CC" w:rsidP="008F1CB5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  <w:sz w:val="22"/>
          <w:szCs w:val="22"/>
        </w:rPr>
      </w:pPr>
    </w:p>
    <w:p w14:paraId="615D0E10" w14:textId="77777777" w:rsidR="008F1CB5" w:rsidRDefault="008F1CB5" w:rsidP="008F1CB5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14:paraId="49F166F6" w14:textId="77777777" w:rsidR="00E617CC" w:rsidRDefault="001C1034" w:rsidP="001E60E4">
      <w:pPr>
        <w:pStyle w:val="NormalWeb"/>
        <w:shd w:val="clear" w:color="auto" w:fill="FFFFFF"/>
        <w:spacing w:before="60" w:beforeAutospacing="0" w:after="0" w:afterAutospacing="0" w:line="276" w:lineRule="auto"/>
        <w:ind w:left="354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“Dispõe sobre a </w:t>
      </w:r>
      <w:r w:rsidR="00AB77C8">
        <w:rPr>
          <w:rFonts w:ascii="Arial" w:hAnsi="Arial" w:cs="Arial"/>
          <w:spacing w:val="2"/>
        </w:rPr>
        <w:t>alterações da Lei Municipal 4.530, de 20 de dezembro de 2007, que autoriza o Poder Executivo Municipal a Instituir o Programa Pró-Educação Básica PROEB, no Município de Sumaré, e dá outras providências</w:t>
      </w:r>
      <w:r>
        <w:rPr>
          <w:rFonts w:ascii="Arial" w:hAnsi="Arial" w:cs="Arial"/>
          <w:spacing w:val="2"/>
        </w:rPr>
        <w:t>”</w:t>
      </w:r>
      <w:r w:rsidR="00AB77C8">
        <w:rPr>
          <w:rFonts w:ascii="Arial" w:hAnsi="Arial" w:cs="Arial"/>
          <w:spacing w:val="2"/>
        </w:rPr>
        <w:t>.</w:t>
      </w:r>
    </w:p>
    <w:p w14:paraId="4D07BB77" w14:textId="77777777" w:rsidR="00AB77C8" w:rsidRPr="000F42BF" w:rsidRDefault="00AB77C8" w:rsidP="00AB77C8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3CAFA4BD" w14:textId="77777777" w:rsidR="005165C7" w:rsidRPr="000F42BF" w:rsidRDefault="001C1034" w:rsidP="005165C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 w:rsidRPr="000F42BF">
        <w:rPr>
          <w:rFonts w:ascii="Arial" w:hAnsi="Arial" w:cs="Arial"/>
          <w:b/>
          <w:spacing w:val="2"/>
        </w:rPr>
        <w:t>Vereador Willian Souza</w:t>
      </w:r>
    </w:p>
    <w:p w14:paraId="394FBEB4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4353C347" w14:textId="77777777" w:rsidR="005165C7" w:rsidRDefault="001C1034" w:rsidP="005165C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                   </w:t>
      </w:r>
    </w:p>
    <w:p w14:paraId="7F7743FF" w14:textId="77777777" w:rsidR="0035588C" w:rsidRDefault="0035588C" w:rsidP="005165C7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Arial" w:hAnsi="Arial" w:cs="Arial"/>
          <w:b/>
          <w:bCs/>
          <w:spacing w:val="2"/>
        </w:rPr>
      </w:pPr>
    </w:p>
    <w:p w14:paraId="1D78793C" w14:textId="77777777" w:rsidR="005165C7" w:rsidRDefault="001C1034" w:rsidP="005165C7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Arial" w:hAnsi="Arial" w:cs="Arial"/>
          <w:b/>
          <w:bCs/>
          <w:spacing w:val="2"/>
        </w:rPr>
      </w:pPr>
      <w:r w:rsidRPr="002E0252">
        <w:rPr>
          <w:rFonts w:ascii="Arial" w:hAnsi="Arial" w:cs="Arial"/>
          <w:b/>
          <w:bCs/>
          <w:spacing w:val="2"/>
        </w:rPr>
        <w:t>O PREFEITO DO MUNICÍPIO DE SUMARÉ</w:t>
      </w:r>
    </w:p>
    <w:p w14:paraId="31CFC658" w14:textId="77777777" w:rsidR="005165C7" w:rsidRPr="002E0252" w:rsidRDefault="001C1034" w:rsidP="005165C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</w:p>
    <w:p w14:paraId="0AF8E5C1" w14:textId="77777777" w:rsidR="005165C7" w:rsidRDefault="001C1034" w:rsidP="005165C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                        Faço saber que a Câmara Municipal de Sumaré aprovou e eu </w:t>
      </w:r>
      <w:r>
        <w:rPr>
          <w:rFonts w:ascii="Arial" w:hAnsi="Arial" w:cs="Arial"/>
          <w:spacing w:val="2"/>
        </w:rPr>
        <w:t xml:space="preserve">promulgo a seguinte </w:t>
      </w:r>
      <w:bookmarkEnd w:id="0"/>
      <w:r>
        <w:rPr>
          <w:rFonts w:ascii="Arial" w:hAnsi="Arial" w:cs="Arial"/>
          <w:spacing w:val="2"/>
        </w:rPr>
        <w:t>lei:</w:t>
      </w:r>
    </w:p>
    <w:p w14:paraId="0992D10B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jc w:val="both"/>
      </w:pPr>
    </w:p>
    <w:p w14:paraId="606A41C0" w14:textId="77777777" w:rsidR="00AB77C8" w:rsidRPr="00AB77C8" w:rsidRDefault="001C1034" w:rsidP="00AB77C8">
      <w:pPr>
        <w:pStyle w:val="NormalWeb"/>
        <w:shd w:val="clear" w:color="auto" w:fill="FFFFFF"/>
        <w:spacing w:before="60" w:beforeAutospacing="0" w:after="0" w:afterAutospacing="0" w:line="360" w:lineRule="auto"/>
        <w:ind w:firstLine="708"/>
        <w:jc w:val="both"/>
        <w:rPr>
          <w:rFonts w:ascii="Arial" w:hAnsi="Arial" w:cs="Arial"/>
          <w:spacing w:val="2"/>
        </w:rPr>
      </w:pPr>
      <w:r w:rsidRPr="00EE4028">
        <w:rPr>
          <w:rFonts w:ascii="Arial" w:hAnsi="Arial" w:cs="Arial"/>
          <w:b/>
          <w:spacing w:val="2"/>
        </w:rPr>
        <w:t>Art. 1º</w:t>
      </w:r>
      <w:r w:rsidRPr="00EE4028">
        <w:rPr>
          <w:rFonts w:ascii="Arial" w:hAnsi="Arial" w:cs="Arial"/>
          <w:spacing w:val="2"/>
        </w:rPr>
        <w:t xml:space="preserve"> -</w:t>
      </w:r>
      <w:bookmarkStart w:id="1" w:name="_Hlk45114313"/>
      <w:bookmarkStart w:id="2" w:name="_Hlk42689996"/>
      <w:r w:rsidR="00B87EF8">
        <w:rPr>
          <w:rFonts w:ascii="Arial" w:hAnsi="Arial" w:cs="Arial"/>
          <w:spacing w:val="2"/>
        </w:rPr>
        <w:t xml:space="preserve"> </w:t>
      </w:r>
      <w:bookmarkEnd w:id="1"/>
      <w:r>
        <w:rPr>
          <w:rFonts w:ascii="ArialMT" w:hAnsi="ArialMT" w:cs="ArialMT"/>
        </w:rPr>
        <w:t>O artigo 2</w:t>
      </w:r>
      <w:r>
        <w:rPr>
          <w:rFonts w:ascii="Arial" w:hAnsi="Arial" w:cs="Arial"/>
        </w:rPr>
        <w:t>°</w:t>
      </w:r>
      <w:r>
        <w:rPr>
          <w:rFonts w:ascii="ArialMT" w:hAnsi="ArialMT" w:cs="ArialMT"/>
        </w:rPr>
        <w:t xml:space="preserve"> da Lei 4.530/2007 fica acrescido </w:t>
      </w:r>
      <w:r w:rsidR="002E23D1">
        <w:rPr>
          <w:rFonts w:ascii="ArialMT" w:hAnsi="ArialMT" w:cs="ArialMT"/>
        </w:rPr>
        <w:t>dos parágrafos</w:t>
      </w:r>
      <w:r>
        <w:rPr>
          <w:rFonts w:ascii="ArialMT" w:hAnsi="ArialMT" w:cs="ArialMT"/>
        </w:rPr>
        <w:t xml:space="preserve"> 4</w:t>
      </w:r>
      <w:r>
        <w:rPr>
          <w:rFonts w:ascii="Arial" w:hAnsi="Arial" w:cs="Arial"/>
        </w:rPr>
        <w:t>°</w:t>
      </w:r>
      <w:r>
        <w:rPr>
          <w:rFonts w:ascii="ArialMT" w:hAnsi="ArialMT" w:cs="ArialMT"/>
        </w:rPr>
        <w:t xml:space="preserve"> e 5</w:t>
      </w:r>
      <w:r>
        <w:rPr>
          <w:rFonts w:ascii="Arial" w:hAnsi="Arial" w:cs="Arial"/>
        </w:rPr>
        <w:t>°</w:t>
      </w:r>
      <w:r>
        <w:rPr>
          <w:rFonts w:ascii="ArialMT" w:hAnsi="ArialMT" w:cs="ArialMT"/>
        </w:rPr>
        <w:t>, com a seguinte redação:</w:t>
      </w:r>
    </w:p>
    <w:p w14:paraId="676949C6" w14:textId="77777777" w:rsidR="002E23D1" w:rsidRDefault="001C1034" w:rsidP="002E23D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”</w:t>
      </w:r>
      <w:r w:rsidRPr="00A94BED">
        <w:rPr>
          <w:rFonts w:ascii="ArialMT" w:hAnsi="ArialMT" w:cs="ArialMT"/>
          <w:b/>
          <w:bCs/>
          <w:sz w:val="24"/>
          <w:szCs w:val="24"/>
        </w:rPr>
        <w:t>§</w:t>
      </w:r>
      <w:proofErr w:type="gramEnd"/>
      <w:r w:rsidRPr="00A94BED">
        <w:rPr>
          <w:rFonts w:ascii="ArialMT" w:hAnsi="ArialMT" w:cs="ArialMT"/>
          <w:b/>
          <w:bCs/>
          <w:sz w:val="24"/>
          <w:szCs w:val="24"/>
        </w:rPr>
        <w:t xml:space="preserve"> 4</w:t>
      </w:r>
      <w:r w:rsidRPr="00A94BED">
        <w:rPr>
          <w:rFonts w:ascii="Arial" w:hAnsi="Arial" w:cs="Arial"/>
          <w:b/>
          <w:bCs/>
          <w:sz w:val="24"/>
          <w:szCs w:val="24"/>
        </w:rPr>
        <w:t>°</w:t>
      </w:r>
      <w:r>
        <w:rPr>
          <w:rFonts w:ascii="ArialMT" w:hAnsi="ArialMT" w:cs="ArialMT"/>
          <w:sz w:val="24"/>
          <w:szCs w:val="24"/>
        </w:rPr>
        <w:t xml:space="preserve">: A unidade de ensino </w:t>
      </w:r>
      <w:r>
        <w:rPr>
          <w:rFonts w:ascii="ArialMT" w:hAnsi="ArialMT" w:cs="ArialMT"/>
          <w:sz w:val="24"/>
          <w:szCs w:val="24"/>
        </w:rPr>
        <w:t>particular conveniada ao PRO</w:t>
      </w:r>
      <w:r w:rsidR="00A94BED">
        <w:rPr>
          <w:rFonts w:ascii="ArialMT" w:hAnsi="ArialMT" w:cs="ArialMT"/>
          <w:sz w:val="24"/>
          <w:szCs w:val="24"/>
        </w:rPr>
        <w:t>EB</w:t>
      </w:r>
      <w:r>
        <w:rPr>
          <w:rFonts w:ascii="ArialMT" w:hAnsi="ArialMT" w:cs="ArialMT"/>
          <w:sz w:val="24"/>
          <w:szCs w:val="24"/>
        </w:rPr>
        <w:t xml:space="preserve"> (Programa de Educação Básica) fica obrigada a ter à disposição, no mínimo 1 (um) nutricionista, devidamente habilitado e em situação regular no CRN (Conselho Regional de Nutricionistas), sem qualquer custo ou taxa para o disc</w:t>
      </w:r>
      <w:r>
        <w:rPr>
          <w:rFonts w:ascii="ArialMT" w:hAnsi="ArialMT" w:cs="ArialMT"/>
          <w:sz w:val="24"/>
          <w:szCs w:val="24"/>
        </w:rPr>
        <w:t xml:space="preserve">ente, afim de: </w:t>
      </w:r>
    </w:p>
    <w:p w14:paraId="4D4027C4" w14:textId="77777777" w:rsidR="002E23D1" w:rsidRDefault="002E23D1" w:rsidP="00AB77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24"/>
          <w:szCs w:val="24"/>
        </w:rPr>
      </w:pPr>
    </w:p>
    <w:p w14:paraId="31426731" w14:textId="77777777" w:rsidR="00AB77C8" w:rsidRDefault="001C1034" w:rsidP="002E23D1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MT" w:hAnsi="ArialMT" w:cs="ArialMT"/>
          <w:sz w:val="24"/>
          <w:szCs w:val="24"/>
        </w:rPr>
      </w:pPr>
      <w:r w:rsidRPr="002E23D1">
        <w:rPr>
          <w:rFonts w:ascii="ArialMT" w:hAnsi="ArialMT" w:cs="ArialMT"/>
          <w:b/>
          <w:bCs/>
          <w:sz w:val="24"/>
          <w:szCs w:val="24"/>
        </w:rPr>
        <w:t>I.</w:t>
      </w:r>
      <w:r>
        <w:rPr>
          <w:rFonts w:ascii="ArialMT" w:hAnsi="ArialMT" w:cs="ArialMT"/>
          <w:sz w:val="24"/>
          <w:szCs w:val="24"/>
        </w:rPr>
        <w:t xml:space="preserve">  Realizar o monitoramento higiénico sanitário dos alimentos e, dos     cardápios pré-estabelecidos e de ambiente; </w:t>
      </w:r>
    </w:p>
    <w:p w14:paraId="5B7D863C" w14:textId="77777777" w:rsidR="002E23D1" w:rsidRDefault="001C1034" w:rsidP="002E23D1">
      <w:pPr>
        <w:autoSpaceDE w:val="0"/>
        <w:autoSpaceDN w:val="0"/>
        <w:adjustRightInd w:val="0"/>
        <w:spacing w:before="240" w:after="0" w:line="276" w:lineRule="auto"/>
        <w:ind w:left="708"/>
        <w:jc w:val="both"/>
        <w:rPr>
          <w:rFonts w:ascii="ArialMT" w:hAnsi="ArialMT" w:cs="ArialMT"/>
          <w:sz w:val="24"/>
          <w:szCs w:val="24"/>
        </w:rPr>
      </w:pPr>
      <w:r w:rsidRPr="002E23D1">
        <w:rPr>
          <w:rFonts w:ascii="ArialMT" w:hAnsi="ArialMT" w:cs="ArialMT"/>
          <w:b/>
          <w:bCs/>
          <w:sz w:val="24"/>
          <w:szCs w:val="24"/>
        </w:rPr>
        <w:t>I</w:t>
      </w:r>
      <w:r w:rsidR="00AB77C8" w:rsidRPr="002E23D1">
        <w:rPr>
          <w:rFonts w:ascii="ArialMT" w:hAnsi="ArialMT" w:cs="ArialMT"/>
          <w:b/>
          <w:bCs/>
          <w:sz w:val="24"/>
          <w:szCs w:val="24"/>
        </w:rPr>
        <w:t>I.</w:t>
      </w:r>
      <w:r w:rsidR="00AB77C8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   </w:t>
      </w:r>
      <w:r w:rsidR="00AB77C8">
        <w:rPr>
          <w:rFonts w:ascii="ArialMT" w:hAnsi="ArialMT" w:cs="ArialMT"/>
          <w:sz w:val="24"/>
          <w:szCs w:val="24"/>
        </w:rPr>
        <w:t>Rea</w:t>
      </w:r>
      <w:r>
        <w:rPr>
          <w:rFonts w:ascii="ArialMT" w:hAnsi="ArialMT" w:cs="ArialMT"/>
          <w:sz w:val="24"/>
          <w:szCs w:val="24"/>
        </w:rPr>
        <w:t>l</w:t>
      </w:r>
      <w:r w:rsidR="00AB77C8">
        <w:rPr>
          <w:rFonts w:ascii="ArialMT" w:hAnsi="ArialMT" w:cs="ArialMT"/>
          <w:sz w:val="24"/>
          <w:szCs w:val="24"/>
        </w:rPr>
        <w:t>izar o p</w:t>
      </w:r>
      <w:r>
        <w:rPr>
          <w:rFonts w:ascii="ArialMT" w:hAnsi="ArialMT" w:cs="ArialMT"/>
          <w:sz w:val="24"/>
          <w:szCs w:val="24"/>
        </w:rPr>
        <w:t>l</w:t>
      </w:r>
      <w:r w:rsidR="00AB77C8">
        <w:rPr>
          <w:rFonts w:ascii="ArialMT" w:hAnsi="ArialMT" w:cs="ArialMT"/>
          <w:sz w:val="24"/>
          <w:szCs w:val="24"/>
        </w:rPr>
        <w:t xml:space="preserve">anejamento, </w:t>
      </w:r>
      <w:r>
        <w:rPr>
          <w:rFonts w:ascii="ArialMT" w:hAnsi="ArialMT" w:cs="ArialMT"/>
          <w:sz w:val="24"/>
          <w:szCs w:val="24"/>
        </w:rPr>
        <w:t>elaboração</w:t>
      </w:r>
      <w:r w:rsidR="00AB77C8">
        <w:rPr>
          <w:rFonts w:ascii="ArialMT" w:hAnsi="ArialMT" w:cs="ArialMT"/>
          <w:sz w:val="24"/>
          <w:szCs w:val="24"/>
        </w:rPr>
        <w:t xml:space="preserve">, acompanhamento e </w:t>
      </w:r>
      <w:r>
        <w:rPr>
          <w:rFonts w:ascii="ArialMT" w:hAnsi="ArialMT" w:cs="ArialMT"/>
          <w:sz w:val="24"/>
          <w:szCs w:val="24"/>
        </w:rPr>
        <w:t>avaliação</w:t>
      </w:r>
      <w:r w:rsidR="00AB77C8">
        <w:rPr>
          <w:rFonts w:ascii="ArialMT" w:hAnsi="ArialMT" w:cs="ArialMT"/>
          <w:sz w:val="24"/>
          <w:szCs w:val="24"/>
        </w:rPr>
        <w:t xml:space="preserve"> dos </w:t>
      </w:r>
      <w:r>
        <w:rPr>
          <w:rFonts w:ascii="ArialMT" w:hAnsi="ArialMT" w:cs="ArialMT"/>
          <w:sz w:val="24"/>
          <w:szCs w:val="24"/>
        </w:rPr>
        <w:t>cardápios</w:t>
      </w:r>
      <w:r w:rsidR="00AB77C8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dá</w:t>
      </w:r>
      <w:r w:rsidR="00AB77C8">
        <w:rPr>
          <w:rFonts w:ascii="ArialMT" w:hAnsi="ArialMT" w:cs="ArialMT"/>
          <w:sz w:val="24"/>
          <w:szCs w:val="24"/>
        </w:rPr>
        <w:t xml:space="preserve"> a</w:t>
      </w:r>
      <w:r>
        <w:rPr>
          <w:rFonts w:ascii="ArialMT" w:hAnsi="ArialMT" w:cs="ArialMT"/>
          <w:sz w:val="24"/>
          <w:szCs w:val="24"/>
        </w:rPr>
        <w:t>l</w:t>
      </w:r>
      <w:r w:rsidR="00AB77C8">
        <w:rPr>
          <w:rFonts w:ascii="ArialMT" w:hAnsi="ArialMT" w:cs="ArialMT"/>
          <w:sz w:val="24"/>
          <w:szCs w:val="24"/>
        </w:rPr>
        <w:t>imenta</w:t>
      </w:r>
      <w:r>
        <w:rPr>
          <w:rFonts w:ascii="ArialMT" w:hAnsi="ArialMT" w:cs="ArialMT"/>
          <w:sz w:val="24"/>
          <w:szCs w:val="24"/>
        </w:rPr>
        <w:t>ção</w:t>
      </w:r>
      <w:r w:rsidR="00AB77C8">
        <w:rPr>
          <w:rFonts w:ascii="ArialMT" w:hAnsi="ArialMT" w:cs="ArialMT"/>
          <w:sz w:val="24"/>
          <w:szCs w:val="24"/>
        </w:rPr>
        <w:t xml:space="preserve"> dos discentes, com</w:t>
      </w:r>
      <w:r>
        <w:rPr>
          <w:rFonts w:ascii="ArialMT" w:hAnsi="ArialMT" w:cs="ArialMT"/>
          <w:sz w:val="24"/>
          <w:szCs w:val="24"/>
        </w:rPr>
        <w:t xml:space="preserve"> </w:t>
      </w:r>
      <w:r w:rsidR="00AB77C8">
        <w:rPr>
          <w:rFonts w:ascii="ArialMT" w:hAnsi="ArialMT" w:cs="ArialMT"/>
          <w:sz w:val="24"/>
          <w:szCs w:val="24"/>
        </w:rPr>
        <w:t xml:space="preserve">base em </w:t>
      </w:r>
      <w:r>
        <w:rPr>
          <w:rFonts w:ascii="ArialMT" w:hAnsi="ArialMT" w:cs="ArialMT"/>
          <w:sz w:val="24"/>
          <w:szCs w:val="24"/>
        </w:rPr>
        <w:t>referências</w:t>
      </w:r>
      <w:r w:rsidR="00AB77C8">
        <w:rPr>
          <w:rFonts w:ascii="ArialMT" w:hAnsi="ArialMT" w:cs="ArialMT"/>
          <w:sz w:val="24"/>
          <w:szCs w:val="24"/>
        </w:rPr>
        <w:t xml:space="preserve"> nutricionais vigentes, em conjunto com o (a) nutricionista da Secretaria Municipal de Ed</w:t>
      </w:r>
      <w:r>
        <w:rPr>
          <w:rFonts w:ascii="ArialMT" w:hAnsi="ArialMT" w:cs="ArialMT"/>
          <w:sz w:val="24"/>
          <w:szCs w:val="24"/>
        </w:rPr>
        <w:t>ucação realizar</w:t>
      </w:r>
      <w:r w:rsidR="00AB77C8">
        <w:rPr>
          <w:rFonts w:ascii="ArialMT" w:hAnsi="ArialMT" w:cs="ArialMT"/>
          <w:sz w:val="24"/>
          <w:szCs w:val="24"/>
        </w:rPr>
        <w:t xml:space="preserve">; </w:t>
      </w:r>
    </w:p>
    <w:p w14:paraId="799397EA" w14:textId="77777777" w:rsidR="00155E7C" w:rsidRPr="00AB77C8" w:rsidRDefault="001C1034" w:rsidP="009D0772">
      <w:pPr>
        <w:autoSpaceDE w:val="0"/>
        <w:autoSpaceDN w:val="0"/>
        <w:adjustRightInd w:val="0"/>
        <w:spacing w:before="240" w:after="0" w:line="276" w:lineRule="auto"/>
        <w:ind w:left="708"/>
        <w:jc w:val="both"/>
        <w:rPr>
          <w:rFonts w:ascii="ArialMT" w:hAnsi="ArialMT" w:cs="ArialMT"/>
          <w:sz w:val="24"/>
          <w:szCs w:val="24"/>
        </w:rPr>
      </w:pPr>
      <w:proofErr w:type="spellStart"/>
      <w:r w:rsidRPr="002E23D1">
        <w:rPr>
          <w:rFonts w:ascii="ArialMT" w:hAnsi="ArialMT" w:cs="ArialMT"/>
          <w:b/>
          <w:bCs/>
          <w:sz w:val="24"/>
          <w:szCs w:val="24"/>
        </w:rPr>
        <w:t>ll</w:t>
      </w:r>
      <w:r w:rsidR="002E23D1" w:rsidRPr="002E23D1">
        <w:rPr>
          <w:rFonts w:ascii="ArialMT" w:hAnsi="ArialMT" w:cs="ArialMT"/>
          <w:b/>
          <w:bCs/>
          <w:sz w:val="24"/>
          <w:szCs w:val="24"/>
        </w:rPr>
        <w:t>I</w:t>
      </w:r>
      <w:proofErr w:type="spellEnd"/>
      <w:r w:rsidRPr="002E23D1">
        <w:rPr>
          <w:rFonts w:ascii="ArialMT" w:hAnsi="ArialMT" w:cs="ArialMT"/>
          <w:b/>
          <w:bCs/>
          <w:sz w:val="24"/>
          <w:szCs w:val="24"/>
        </w:rPr>
        <w:t>.</w:t>
      </w:r>
      <w:r>
        <w:rPr>
          <w:rFonts w:ascii="ArialMT" w:hAnsi="ArialMT" w:cs="ArialMT"/>
          <w:sz w:val="24"/>
          <w:szCs w:val="24"/>
        </w:rPr>
        <w:t xml:space="preserve"> </w:t>
      </w:r>
      <w:r w:rsidR="009D077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E</w:t>
      </w:r>
      <w:r w:rsidR="002E23D1">
        <w:rPr>
          <w:rFonts w:ascii="ArialMT" w:hAnsi="ArialMT" w:cs="ArialMT"/>
          <w:sz w:val="24"/>
          <w:szCs w:val="24"/>
        </w:rPr>
        <w:t>l</w:t>
      </w:r>
      <w:r>
        <w:rPr>
          <w:rFonts w:ascii="ArialMT" w:hAnsi="ArialMT" w:cs="ArialMT"/>
          <w:sz w:val="24"/>
          <w:szCs w:val="24"/>
        </w:rPr>
        <w:t xml:space="preserve">aborar </w:t>
      </w:r>
      <w:r w:rsidR="002E23D1">
        <w:rPr>
          <w:rFonts w:ascii="ArialMT" w:hAnsi="ArialMT" w:cs="ArialMT"/>
          <w:sz w:val="24"/>
          <w:szCs w:val="24"/>
        </w:rPr>
        <w:t>o</w:t>
      </w:r>
      <w:r>
        <w:rPr>
          <w:rFonts w:ascii="ArialMT" w:hAnsi="ArialMT" w:cs="ArialMT"/>
          <w:sz w:val="24"/>
          <w:szCs w:val="24"/>
        </w:rPr>
        <w:t xml:space="preserve"> Manual de Boas </w:t>
      </w:r>
      <w:r w:rsidR="002E23D1">
        <w:rPr>
          <w:rFonts w:ascii="ArialMT" w:hAnsi="ArialMT" w:cs="ArialMT"/>
          <w:sz w:val="24"/>
          <w:szCs w:val="24"/>
        </w:rPr>
        <w:t>Práticas</w:t>
      </w:r>
      <w:r>
        <w:rPr>
          <w:rFonts w:ascii="ArialMT" w:hAnsi="ArialMT" w:cs="ArialMT"/>
          <w:sz w:val="24"/>
          <w:szCs w:val="24"/>
        </w:rPr>
        <w:t xml:space="preserve"> de </w:t>
      </w:r>
      <w:r w:rsidR="002E23D1">
        <w:rPr>
          <w:rFonts w:ascii="ArialMT" w:hAnsi="ArialMT" w:cs="ArialMT"/>
          <w:sz w:val="24"/>
          <w:szCs w:val="24"/>
        </w:rPr>
        <w:t>Manipulação</w:t>
      </w:r>
      <w:r>
        <w:rPr>
          <w:rFonts w:ascii="ArialMT" w:hAnsi="ArialMT" w:cs="ArialMT"/>
          <w:sz w:val="24"/>
          <w:szCs w:val="24"/>
        </w:rPr>
        <w:t xml:space="preserve"> </w:t>
      </w:r>
      <w:r w:rsidR="002E23D1">
        <w:rPr>
          <w:rFonts w:ascii="ArialMT" w:hAnsi="ArialMT" w:cs="ArialMT"/>
          <w:sz w:val="24"/>
          <w:szCs w:val="24"/>
        </w:rPr>
        <w:t>da unidade</w:t>
      </w:r>
      <w:r>
        <w:rPr>
          <w:rFonts w:ascii="ArialMT" w:hAnsi="ArialMT" w:cs="ArialMT"/>
          <w:sz w:val="24"/>
          <w:szCs w:val="24"/>
        </w:rPr>
        <w:t xml:space="preserve"> conforme a Portaria CV</w:t>
      </w:r>
      <w:r w:rsidR="002E23D1">
        <w:rPr>
          <w:rFonts w:ascii="ArialMT" w:hAnsi="ArialMT" w:cs="ArialMT"/>
          <w:sz w:val="24"/>
          <w:szCs w:val="24"/>
        </w:rPr>
        <w:t>S</w:t>
      </w:r>
      <w:r>
        <w:rPr>
          <w:rFonts w:ascii="ArialMT" w:hAnsi="ArialMT" w:cs="ArialMT"/>
          <w:sz w:val="24"/>
          <w:szCs w:val="24"/>
        </w:rPr>
        <w:t>- 5 d</w:t>
      </w:r>
      <w:r w:rsidR="002E23D1">
        <w:rPr>
          <w:rFonts w:ascii="ArialMT" w:hAnsi="ArialMT" w:cs="ArialMT"/>
          <w:sz w:val="24"/>
          <w:szCs w:val="24"/>
        </w:rPr>
        <w:t>e</w:t>
      </w:r>
      <w:r>
        <w:rPr>
          <w:rFonts w:ascii="ArialMT" w:hAnsi="ArialMT" w:cs="ArialMT"/>
          <w:sz w:val="24"/>
          <w:szCs w:val="24"/>
        </w:rPr>
        <w:t xml:space="preserve"> 09 de </w:t>
      </w:r>
      <w:r w:rsidR="002E23D1">
        <w:rPr>
          <w:rFonts w:ascii="ArialMT" w:hAnsi="ArialMT" w:cs="ArialMT"/>
          <w:sz w:val="24"/>
          <w:szCs w:val="24"/>
        </w:rPr>
        <w:t>abril</w:t>
      </w:r>
      <w:r>
        <w:rPr>
          <w:rFonts w:ascii="ArialMT" w:hAnsi="ArialMT" w:cs="ArialMT"/>
          <w:sz w:val="24"/>
          <w:szCs w:val="24"/>
        </w:rPr>
        <w:t xml:space="preserve"> d</w:t>
      </w:r>
      <w:r w:rsidR="002E23D1">
        <w:rPr>
          <w:rFonts w:ascii="ArialMT" w:hAnsi="ArialMT" w:cs="ArialMT"/>
          <w:sz w:val="24"/>
          <w:szCs w:val="24"/>
        </w:rPr>
        <w:t>e</w:t>
      </w:r>
      <w:r>
        <w:rPr>
          <w:rFonts w:ascii="ArialMT" w:hAnsi="ArialMT" w:cs="ArialMT"/>
          <w:sz w:val="24"/>
          <w:szCs w:val="24"/>
        </w:rPr>
        <w:t xml:space="preserve"> 2013</w:t>
      </w:r>
      <w:r w:rsidR="002E23D1">
        <w:rPr>
          <w:rFonts w:ascii="ArialMT" w:hAnsi="ArialMT" w:cs="ArialMT"/>
          <w:sz w:val="24"/>
          <w:szCs w:val="24"/>
        </w:rPr>
        <w:t>;</w:t>
      </w:r>
    </w:p>
    <w:p w14:paraId="2E37F055" w14:textId="77777777" w:rsidR="0035588C" w:rsidRDefault="0035588C" w:rsidP="009D0772">
      <w:pPr>
        <w:autoSpaceDE w:val="0"/>
        <w:autoSpaceDN w:val="0"/>
        <w:adjustRightInd w:val="0"/>
        <w:spacing w:before="240" w:after="0" w:line="276" w:lineRule="auto"/>
        <w:ind w:left="708"/>
        <w:jc w:val="both"/>
        <w:rPr>
          <w:rFonts w:ascii="ArialMT" w:hAnsi="ArialMT" w:cs="ArialMT"/>
          <w:b/>
          <w:bCs/>
          <w:sz w:val="24"/>
          <w:szCs w:val="24"/>
        </w:rPr>
      </w:pPr>
    </w:p>
    <w:p w14:paraId="330BBE54" w14:textId="77777777" w:rsidR="00AB77C8" w:rsidRDefault="001C1034" w:rsidP="009D0772">
      <w:pPr>
        <w:autoSpaceDE w:val="0"/>
        <w:autoSpaceDN w:val="0"/>
        <w:adjustRightInd w:val="0"/>
        <w:spacing w:before="240" w:after="0" w:line="276" w:lineRule="auto"/>
        <w:ind w:left="708"/>
        <w:jc w:val="both"/>
        <w:rPr>
          <w:rFonts w:ascii="ArialMT" w:hAnsi="ArialMT" w:cs="ArialMT"/>
          <w:sz w:val="24"/>
          <w:szCs w:val="24"/>
        </w:rPr>
      </w:pPr>
      <w:r w:rsidRPr="002E23D1">
        <w:rPr>
          <w:rFonts w:ascii="ArialMT" w:hAnsi="ArialMT" w:cs="ArialMT"/>
          <w:b/>
          <w:bCs/>
          <w:sz w:val="24"/>
          <w:szCs w:val="24"/>
        </w:rPr>
        <w:t>IV.</w:t>
      </w:r>
      <w:r>
        <w:rPr>
          <w:rFonts w:ascii="ArialMT" w:hAnsi="ArialMT" w:cs="ArialMT"/>
          <w:sz w:val="24"/>
          <w:szCs w:val="24"/>
        </w:rPr>
        <w:t xml:space="preserve"> </w:t>
      </w:r>
      <w:r w:rsidR="002E23D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E</w:t>
      </w:r>
      <w:r w:rsidR="002E23D1">
        <w:rPr>
          <w:rFonts w:ascii="ArialMT" w:hAnsi="ArialMT" w:cs="ArialMT"/>
          <w:sz w:val="24"/>
          <w:szCs w:val="24"/>
        </w:rPr>
        <w:t>l</w:t>
      </w:r>
      <w:r>
        <w:rPr>
          <w:rFonts w:ascii="ArialMT" w:hAnsi="ArialMT" w:cs="ArialMT"/>
          <w:sz w:val="24"/>
          <w:szCs w:val="24"/>
        </w:rPr>
        <w:t>aborar e aplicar Procedimentos Opera</w:t>
      </w:r>
      <w:r w:rsidR="002E23D1">
        <w:rPr>
          <w:rFonts w:ascii="ArialMT" w:hAnsi="ArialMT" w:cs="ArialMT"/>
          <w:sz w:val="24"/>
          <w:szCs w:val="24"/>
        </w:rPr>
        <w:t xml:space="preserve">cionais </w:t>
      </w:r>
      <w:r>
        <w:rPr>
          <w:rFonts w:ascii="ArialMT" w:hAnsi="ArialMT" w:cs="ArialMT"/>
          <w:sz w:val="24"/>
          <w:szCs w:val="24"/>
        </w:rPr>
        <w:t>Padroni</w:t>
      </w:r>
      <w:r w:rsidR="002E23D1">
        <w:rPr>
          <w:rFonts w:ascii="ArialMT" w:hAnsi="ArialMT" w:cs="ArialMT"/>
          <w:sz w:val="24"/>
          <w:szCs w:val="24"/>
        </w:rPr>
        <w:t xml:space="preserve">zados </w:t>
      </w:r>
      <w:r>
        <w:rPr>
          <w:rFonts w:ascii="ArialMT" w:hAnsi="ArialMT" w:cs="ArialMT"/>
          <w:sz w:val="24"/>
          <w:szCs w:val="24"/>
        </w:rPr>
        <w:t xml:space="preserve">(POPS) em conformidade com a </w:t>
      </w:r>
      <w:r w:rsidR="002E23D1">
        <w:rPr>
          <w:rFonts w:ascii="ArialMT" w:hAnsi="ArialMT" w:cs="ArialMT"/>
          <w:sz w:val="24"/>
          <w:szCs w:val="24"/>
        </w:rPr>
        <w:t>legislação</w:t>
      </w:r>
      <w:r>
        <w:rPr>
          <w:rFonts w:ascii="ArialMT" w:hAnsi="ArialMT" w:cs="ArialMT"/>
          <w:sz w:val="24"/>
          <w:szCs w:val="24"/>
        </w:rPr>
        <w:t xml:space="preserve"> vigente (CV</w:t>
      </w:r>
      <w:r w:rsidR="002E23D1">
        <w:rPr>
          <w:rFonts w:ascii="ArialMT" w:hAnsi="ArialMT" w:cs="ArialMT"/>
          <w:sz w:val="24"/>
          <w:szCs w:val="24"/>
        </w:rPr>
        <w:t>S-</w:t>
      </w:r>
      <w:r>
        <w:rPr>
          <w:rFonts w:ascii="ArialMT" w:hAnsi="ArialMT" w:cs="ArialMT"/>
          <w:sz w:val="24"/>
          <w:szCs w:val="24"/>
        </w:rPr>
        <w:t xml:space="preserve"> 5 de</w:t>
      </w:r>
      <w:r w:rsidR="002E23D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09 de abril de 2013);</w:t>
      </w:r>
    </w:p>
    <w:p w14:paraId="64916100" w14:textId="77777777" w:rsidR="00AB77C8" w:rsidRDefault="001C1034" w:rsidP="009D0772">
      <w:pPr>
        <w:autoSpaceDE w:val="0"/>
        <w:autoSpaceDN w:val="0"/>
        <w:adjustRightInd w:val="0"/>
        <w:spacing w:before="240" w:after="0" w:line="276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2E23D1">
        <w:rPr>
          <w:rFonts w:ascii="ArialMT" w:hAnsi="ArialMT" w:cs="ArialMT"/>
          <w:b/>
          <w:bCs/>
          <w:sz w:val="24"/>
          <w:szCs w:val="24"/>
        </w:rPr>
        <w:lastRenderedPageBreak/>
        <w:t>V.</w:t>
      </w:r>
      <w:r>
        <w:rPr>
          <w:rFonts w:ascii="ArialMT" w:hAnsi="ArialMT" w:cs="ArialMT"/>
          <w:sz w:val="24"/>
          <w:szCs w:val="24"/>
        </w:rPr>
        <w:t xml:space="preserve"> </w:t>
      </w:r>
      <w:r w:rsidR="002E23D1">
        <w:rPr>
          <w:rFonts w:ascii="ArialMT" w:hAnsi="ArialMT" w:cs="ArialMT"/>
          <w:sz w:val="24"/>
          <w:szCs w:val="24"/>
        </w:rPr>
        <w:t xml:space="preserve">  </w:t>
      </w:r>
      <w:r>
        <w:rPr>
          <w:rFonts w:ascii="ArialMT" w:hAnsi="ArialMT" w:cs="ArialMT"/>
          <w:sz w:val="24"/>
          <w:szCs w:val="24"/>
        </w:rPr>
        <w:t>Elaborar</w:t>
      </w:r>
      <w:r w:rsidR="002E23D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fichas técnicas de preparo e </w:t>
      </w:r>
      <w:r w:rsidR="002E23D1">
        <w:rPr>
          <w:rFonts w:ascii="ArialMT" w:hAnsi="ArialMT" w:cs="ArialMT"/>
          <w:sz w:val="24"/>
          <w:szCs w:val="24"/>
        </w:rPr>
        <w:t>o</w:t>
      </w:r>
      <w:r w:rsidR="009D0772">
        <w:rPr>
          <w:rFonts w:ascii="ArialMT" w:hAnsi="ArialMT" w:cs="ArialMT"/>
          <w:sz w:val="24"/>
          <w:szCs w:val="24"/>
        </w:rPr>
        <w:t xml:space="preserve"> receituário</w:t>
      </w:r>
      <w:r>
        <w:rPr>
          <w:rFonts w:ascii="ArialMT" w:hAnsi="ArialMT" w:cs="ArialMT"/>
          <w:sz w:val="24"/>
          <w:szCs w:val="24"/>
        </w:rPr>
        <w:t xml:space="preserve"> padr</w:t>
      </w:r>
      <w:r w:rsidR="009D0772">
        <w:rPr>
          <w:rFonts w:ascii="ArialMT" w:hAnsi="ArialMT" w:cs="ArialMT"/>
          <w:sz w:val="24"/>
          <w:szCs w:val="24"/>
        </w:rPr>
        <w:t>ão</w:t>
      </w:r>
      <w:r>
        <w:rPr>
          <w:rFonts w:ascii="ArialMT" w:hAnsi="ArialMT" w:cs="ArialMT"/>
          <w:sz w:val="24"/>
          <w:szCs w:val="24"/>
        </w:rPr>
        <w:t xml:space="preserve"> da</w:t>
      </w:r>
      <w:r w:rsidR="002E23D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unidade</w:t>
      </w:r>
      <w:r w:rsidR="009D0772">
        <w:rPr>
          <w:rFonts w:ascii="ArialMT" w:hAnsi="ArialMT" w:cs="ArialMT"/>
          <w:sz w:val="24"/>
          <w:szCs w:val="24"/>
        </w:rPr>
        <w:t>;</w:t>
      </w:r>
    </w:p>
    <w:p w14:paraId="38431797" w14:textId="77777777" w:rsidR="00AB77C8" w:rsidRDefault="001C1034" w:rsidP="00590C83">
      <w:pPr>
        <w:autoSpaceDE w:val="0"/>
        <w:autoSpaceDN w:val="0"/>
        <w:adjustRightInd w:val="0"/>
        <w:spacing w:before="240" w:after="0" w:line="276" w:lineRule="auto"/>
        <w:ind w:left="708"/>
        <w:jc w:val="both"/>
        <w:rPr>
          <w:rFonts w:ascii="ArialMT" w:hAnsi="ArialMT" w:cs="ArialMT"/>
          <w:sz w:val="24"/>
          <w:szCs w:val="24"/>
        </w:rPr>
      </w:pPr>
      <w:r w:rsidRPr="009D0772">
        <w:rPr>
          <w:rFonts w:ascii="ArialMT" w:hAnsi="ArialMT" w:cs="ArialMT"/>
          <w:b/>
          <w:bCs/>
          <w:sz w:val="24"/>
          <w:szCs w:val="24"/>
        </w:rPr>
        <w:t>VI.</w:t>
      </w:r>
      <w:r w:rsidR="00590C83">
        <w:rPr>
          <w:rFonts w:ascii="ArialMT" w:hAnsi="ArialMT" w:cs="ArialMT"/>
          <w:b/>
          <w:bCs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E</w:t>
      </w:r>
      <w:r w:rsidR="009D0772">
        <w:rPr>
          <w:rFonts w:ascii="ArialMT" w:hAnsi="ArialMT" w:cs="ArialMT"/>
          <w:sz w:val="24"/>
          <w:szCs w:val="24"/>
        </w:rPr>
        <w:t>l</w:t>
      </w:r>
      <w:r>
        <w:rPr>
          <w:rFonts w:ascii="ArialMT" w:hAnsi="ArialMT" w:cs="ArialMT"/>
          <w:sz w:val="24"/>
          <w:szCs w:val="24"/>
        </w:rPr>
        <w:t xml:space="preserve">aborar, </w:t>
      </w:r>
      <w:r>
        <w:rPr>
          <w:rFonts w:ascii="ArialMT" w:hAnsi="ArialMT" w:cs="ArialMT"/>
          <w:sz w:val="24"/>
          <w:szCs w:val="24"/>
        </w:rPr>
        <w:t>orientar e supervisionar as listas de compras dos</w:t>
      </w:r>
      <w:r w:rsidR="002E23D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insumos</w:t>
      </w:r>
      <w:r w:rsidR="009D0772">
        <w:rPr>
          <w:rFonts w:ascii="ArialMT" w:hAnsi="ArialMT" w:cs="ArialMT"/>
          <w:sz w:val="24"/>
          <w:szCs w:val="24"/>
        </w:rPr>
        <w:t xml:space="preserve"> necessários</w:t>
      </w:r>
      <w:r>
        <w:rPr>
          <w:rFonts w:ascii="ArialMT" w:hAnsi="ArialMT" w:cs="ArialMT"/>
          <w:sz w:val="24"/>
          <w:szCs w:val="24"/>
        </w:rPr>
        <w:t xml:space="preserve"> para </w:t>
      </w:r>
      <w:r w:rsidR="009D0772">
        <w:rPr>
          <w:rFonts w:ascii="ArialMT" w:hAnsi="ArialMT" w:cs="ArialMT"/>
          <w:sz w:val="24"/>
          <w:szCs w:val="24"/>
        </w:rPr>
        <w:t>execução</w:t>
      </w:r>
      <w:r>
        <w:rPr>
          <w:rFonts w:ascii="ArialMT" w:hAnsi="ArialMT" w:cs="ArialMT"/>
          <w:sz w:val="24"/>
          <w:szCs w:val="24"/>
        </w:rPr>
        <w:t xml:space="preserve"> dos </w:t>
      </w:r>
      <w:r w:rsidR="009D0772">
        <w:rPr>
          <w:rFonts w:ascii="ArialMT" w:hAnsi="ArialMT" w:cs="ArialMT"/>
          <w:sz w:val="24"/>
          <w:szCs w:val="24"/>
        </w:rPr>
        <w:t xml:space="preserve">cardápios </w:t>
      </w:r>
      <w:r>
        <w:rPr>
          <w:rFonts w:ascii="ArialMT" w:hAnsi="ArialMT" w:cs="ArialMT"/>
          <w:sz w:val="24"/>
          <w:szCs w:val="24"/>
        </w:rPr>
        <w:t xml:space="preserve">(alimentos, materiais de higiene, </w:t>
      </w:r>
      <w:r w:rsidR="009D0772">
        <w:rPr>
          <w:rFonts w:ascii="ArialMT" w:hAnsi="ArialMT" w:cs="ArialMT"/>
          <w:sz w:val="24"/>
          <w:szCs w:val="24"/>
        </w:rPr>
        <w:t>utensílios</w:t>
      </w:r>
      <w:r>
        <w:rPr>
          <w:rFonts w:ascii="ArialMT" w:hAnsi="ArialMT" w:cs="ArialMT"/>
          <w:sz w:val="24"/>
          <w:szCs w:val="24"/>
        </w:rPr>
        <w:t xml:space="preserve">, materiais </w:t>
      </w:r>
      <w:r w:rsidR="009D0772">
        <w:rPr>
          <w:rFonts w:ascii="ArialMT" w:hAnsi="ArialMT" w:cs="ArialMT"/>
          <w:sz w:val="24"/>
          <w:szCs w:val="24"/>
        </w:rPr>
        <w:t xml:space="preserve">de </w:t>
      </w:r>
      <w:r>
        <w:rPr>
          <w:rFonts w:ascii="ArialMT" w:hAnsi="ArialMT" w:cs="ArialMT"/>
          <w:sz w:val="24"/>
          <w:szCs w:val="24"/>
        </w:rPr>
        <w:t>monitoramento etc.). N</w:t>
      </w:r>
      <w:r w:rsidR="009D0772">
        <w:rPr>
          <w:rFonts w:ascii="ArialMT" w:hAnsi="ArialMT" w:cs="ArialMT"/>
          <w:sz w:val="24"/>
          <w:szCs w:val="24"/>
        </w:rPr>
        <w:t>o</w:t>
      </w:r>
      <w:r>
        <w:rPr>
          <w:rFonts w:ascii="ArialMT" w:hAnsi="ArialMT" w:cs="ArialMT"/>
          <w:sz w:val="24"/>
          <w:szCs w:val="24"/>
        </w:rPr>
        <w:t xml:space="preserve"> caso dos alimentos, considerar </w:t>
      </w:r>
      <w:r w:rsidR="009D0772">
        <w:rPr>
          <w:rFonts w:ascii="ArialMT" w:hAnsi="ArialMT" w:cs="ArialMT"/>
          <w:sz w:val="24"/>
          <w:szCs w:val="24"/>
        </w:rPr>
        <w:t>o</w:t>
      </w:r>
      <w:r>
        <w:rPr>
          <w:rFonts w:ascii="ArialMT" w:hAnsi="ArialMT" w:cs="ArialMT"/>
          <w:sz w:val="24"/>
          <w:szCs w:val="24"/>
        </w:rPr>
        <w:t>s</w:t>
      </w:r>
      <w:r w:rsidR="009D077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valores per capitas de modo a atender.</w:t>
      </w:r>
    </w:p>
    <w:p w14:paraId="00ECC67D" w14:textId="77777777" w:rsidR="009D0772" w:rsidRDefault="009D0772" w:rsidP="00590C83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4"/>
          <w:szCs w:val="24"/>
        </w:rPr>
      </w:pPr>
    </w:p>
    <w:p w14:paraId="16875998" w14:textId="77777777" w:rsidR="00AB77C8" w:rsidRDefault="001C1034" w:rsidP="00590C83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MT" w:hAnsi="ArialMT" w:cs="ArialMT"/>
          <w:sz w:val="24"/>
          <w:szCs w:val="24"/>
        </w:rPr>
      </w:pPr>
      <w:r w:rsidRPr="00590C83">
        <w:rPr>
          <w:rFonts w:ascii="ArialMT" w:hAnsi="ArialMT" w:cs="ArialMT"/>
          <w:b/>
          <w:bCs/>
          <w:sz w:val="24"/>
          <w:szCs w:val="24"/>
        </w:rPr>
        <w:t>V</w:t>
      </w:r>
      <w:r w:rsidRPr="00590C83">
        <w:rPr>
          <w:rFonts w:ascii="ArialMT" w:hAnsi="ArialMT" w:cs="ArialMT"/>
          <w:b/>
          <w:bCs/>
          <w:sz w:val="24"/>
          <w:szCs w:val="24"/>
        </w:rPr>
        <w:t>II.</w:t>
      </w:r>
      <w:r>
        <w:rPr>
          <w:rFonts w:ascii="ArialMT" w:hAnsi="ArialMT" w:cs="ArialMT"/>
          <w:sz w:val="24"/>
          <w:szCs w:val="24"/>
        </w:rPr>
        <w:t xml:space="preserve"> </w:t>
      </w:r>
      <w:r w:rsidR="00590C83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Rea</w:t>
      </w:r>
      <w:r w:rsidR="00590C83">
        <w:rPr>
          <w:rFonts w:ascii="ArialMT" w:hAnsi="ArialMT" w:cs="ArialMT"/>
          <w:sz w:val="24"/>
          <w:szCs w:val="24"/>
        </w:rPr>
        <w:t>l</w:t>
      </w:r>
      <w:r>
        <w:rPr>
          <w:rFonts w:ascii="ArialMT" w:hAnsi="ArialMT" w:cs="ArialMT"/>
          <w:sz w:val="24"/>
          <w:szCs w:val="24"/>
        </w:rPr>
        <w:t xml:space="preserve">izar </w:t>
      </w:r>
      <w:r w:rsidR="00590C83">
        <w:rPr>
          <w:rFonts w:ascii="ArialMT" w:hAnsi="ArialMT" w:cs="ArialMT"/>
          <w:sz w:val="24"/>
          <w:szCs w:val="24"/>
        </w:rPr>
        <w:t>avaliação</w:t>
      </w:r>
      <w:r>
        <w:rPr>
          <w:rFonts w:ascii="ArialMT" w:hAnsi="ArialMT" w:cs="ArialMT"/>
          <w:sz w:val="24"/>
          <w:szCs w:val="24"/>
        </w:rPr>
        <w:t xml:space="preserve"> nutricional dos alunos, apresentando</w:t>
      </w:r>
      <w:r w:rsidR="009D0772">
        <w:rPr>
          <w:rFonts w:ascii="ArialMT" w:hAnsi="ArialMT" w:cs="ArialMT"/>
          <w:sz w:val="24"/>
          <w:szCs w:val="24"/>
        </w:rPr>
        <w:t xml:space="preserve"> </w:t>
      </w:r>
      <w:r w:rsidR="00590C83">
        <w:rPr>
          <w:rFonts w:ascii="ArialMT" w:hAnsi="ArialMT" w:cs="ArialMT"/>
          <w:sz w:val="24"/>
          <w:szCs w:val="24"/>
        </w:rPr>
        <w:t>relatório</w:t>
      </w:r>
      <w:r>
        <w:rPr>
          <w:rFonts w:ascii="ArialMT" w:hAnsi="ArialMT" w:cs="ArialMT"/>
          <w:sz w:val="24"/>
          <w:szCs w:val="24"/>
        </w:rPr>
        <w:t xml:space="preserve"> para a</w:t>
      </w:r>
      <w:r w:rsidR="009D077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unidade de ensino e para a Secretaria</w:t>
      </w:r>
      <w:r w:rsidR="009D077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Municipal de </w:t>
      </w:r>
      <w:r w:rsidR="00590C83">
        <w:rPr>
          <w:rFonts w:ascii="ArialMT" w:hAnsi="ArialMT" w:cs="ArialMT"/>
          <w:sz w:val="24"/>
          <w:szCs w:val="24"/>
        </w:rPr>
        <w:t>Educação</w:t>
      </w:r>
      <w:r>
        <w:rPr>
          <w:rFonts w:ascii="ArialMT" w:hAnsi="ArialMT" w:cs="ArialMT"/>
          <w:sz w:val="24"/>
          <w:szCs w:val="24"/>
        </w:rPr>
        <w:t>;</w:t>
      </w:r>
    </w:p>
    <w:p w14:paraId="6184C7D4" w14:textId="77777777" w:rsidR="009D0772" w:rsidRDefault="009D0772" w:rsidP="00590C8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MT" w:hAnsi="ArialMT" w:cs="ArialMT"/>
          <w:sz w:val="24"/>
          <w:szCs w:val="24"/>
        </w:rPr>
      </w:pPr>
    </w:p>
    <w:p w14:paraId="3DF2EA6B" w14:textId="77777777" w:rsidR="00AB77C8" w:rsidRDefault="001C1034" w:rsidP="002A6475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MT" w:hAnsi="ArialMT" w:cs="ArialMT"/>
          <w:sz w:val="24"/>
          <w:szCs w:val="24"/>
        </w:rPr>
      </w:pPr>
      <w:r w:rsidRPr="00590C83">
        <w:rPr>
          <w:rFonts w:ascii="ArialMT" w:hAnsi="ArialMT" w:cs="ArialMT"/>
          <w:b/>
          <w:bCs/>
          <w:sz w:val="24"/>
          <w:szCs w:val="24"/>
        </w:rPr>
        <w:t>VIII.</w:t>
      </w:r>
      <w:r>
        <w:rPr>
          <w:rFonts w:ascii="ArialMT" w:hAnsi="ArialMT" w:cs="ArialMT"/>
          <w:sz w:val="24"/>
          <w:szCs w:val="24"/>
        </w:rPr>
        <w:t xml:space="preserve"> Rea</w:t>
      </w:r>
      <w:r w:rsidR="00590C83">
        <w:rPr>
          <w:rFonts w:ascii="ArialMT" w:hAnsi="ArialMT" w:cs="ArialMT"/>
          <w:sz w:val="24"/>
          <w:szCs w:val="24"/>
        </w:rPr>
        <w:t>l</w:t>
      </w:r>
      <w:r>
        <w:rPr>
          <w:rFonts w:ascii="ArialMT" w:hAnsi="ArialMT" w:cs="ArialMT"/>
          <w:sz w:val="24"/>
          <w:szCs w:val="24"/>
        </w:rPr>
        <w:t xml:space="preserve">izar pelo menos uma atividade referente a </w:t>
      </w:r>
      <w:r w:rsidR="00590C83">
        <w:rPr>
          <w:rFonts w:ascii="ArialMT" w:hAnsi="ArialMT" w:cs="ArialMT"/>
          <w:sz w:val="24"/>
          <w:szCs w:val="24"/>
        </w:rPr>
        <w:t>educação</w:t>
      </w:r>
      <w:r w:rsidR="009D077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nutricional dos alunos no </w:t>
      </w:r>
      <w:r w:rsidR="00590C83">
        <w:rPr>
          <w:rFonts w:ascii="ArialMT" w:hAnsi="ArialMT" w:cs="ArialMT"/>
          <w:sz w:val="24"/>
          <w:szCs w:val="24"/>
        </w:rPr>
        <w:t>período</w:t>
      </w:r>
      <w:r>
        <w:rPr>
          <w:rFonts w:ascii="ArialMT" w:hAnsi="ArialMT" w:cs="ArialMT"/>
          <w:sz w:val="24"/>
          <w:szCs w:val="24"/>
        </w:rPr>
        <w:t xml:space="preserve"> de 1 (um) ano;</w:t>
      </w:r>
    </w:p>
    <w:p w14:paraId="2B17D74D" w14:textId="77777777" w:rsidR="009D0772" w:rsidRDefault="009D0772" w:rsidP="002A6475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4"/>
          <w:szCs w:val="24"/>
        </w:rPr>
      </w:pPr>
    </w:p>
    <w:p w14:paraId="4CAB62F0" w14:textId="77777777" w:rsidR="00AB77C8" w:rsidRDefault="001C1034" w:rsidP="002A6475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MT" w:hAnsi="ArialMT" w:cs="ArialMT"/>
          <w:sz w:val="24"/>
          <w:szCs w:val="24"/>
        </w:rPr>
      </w:pPr>
      <w:r w:rsidRPr="00590C83">
        <w:rPr>
          <w:rFonts w:ascii="ArialMT" w:hAnsi="ArialMT" w:cs="ArialMT"/>
          <w:b/>
          <w:bCs/>
          <w:sz w:val="24"/>
          <w:szCs w:val="24"/>
        </w:rPr>
        <w:t>IX.</w:t>
      </w:r>
      <w:r>
        <w:rPr>
          <w:rFonts w:ascii="ArialMT" w:hAnsi="ArialMT" w:cs="ArialMT"/>
          <w:sz w:val="24"/>
          <w:szCs w:val="24"/>
        </w:rPr>
        <w:t xml:space="preserve"> </w:t>
      </w:r>
      <w:r w:rsidR="00590C83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Rea</w:t>
      </w:r>
      <w:r w:rsidR="00590C83">
        <w:rPr>
          <w:rFonts w:ascii="ArialMT" w:hAnsi="ArialMT" w:cs="ArialMT"/>
          <w:sz w:val="24"/>
          <w:szCs w:val="24"/>
        </w:rPr>
        <w:t>l</w:t>
      </w:r>
      <w:r>
        <w:rPr>
          <w:rFonts w:ascii="ArialMT" w:hAnsi="ArialMT" w:cs="ArialMT"/>
          <w:sz w:val="24"/>
          <w:szCs w:val="24"/>
        </w:rPr>
        <w:t xml:space="preserve">izar testes de aceitabilidade e </w:t>
      </w:r>
      <w:r w:rsidR="00590C83">
        <w:rPr>
          <w:rFonts w:ascii="ArialMT" w:hAnsi="ArialMT" w:cs="ArialMT"/>
          <w:sz w:val="24"/>
          <w:szCs w:val="24"/>
        </w:rPr>
        <w:t>adesão</w:t>
      </w:r>
      <w:r>
        <w:rPr>
          <w:rFonts w:ascii="ArialMT" w:hAnsi="ArialMT" w:cs="ArialMT"/>
          <w:sz w:val="24"/>
          <w:szCs w:val="24"/>
        </w:rPr>
        <w:t xml:space="preserve"> dos </w:t>
      </w:r>
      <w:r w:rsidR="00590C83">
        <w:rPr>
          <w:rFonts w:ascii="ArialMT" w:hAnsi="ArialMT" w:cs="ArialMT"/>
          <w:sz w:val="24"/>
          <w:szCs w:val="24"/>
        </w:rPr>
        <w:t>cardápios</w:t>
      </w:r>
      <w:r w:rsidR="009D077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oferecidos e</w:t>
      </w:r>
      <w:r w:rsidR="009D077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apresentar </w:t>
      </w:r>
      <w:r w:rsidR="00590C83">
        <w:rPr>
          <w:rFonts w:ascii="ArialMT" w:hAnsi="ArialMT" w:cs="ArialMT"/>
          <w:sz w:val="24"/>
          <w:szCs w:val="24"/>
        </w:rPr>
        <w:t>relatório</w:t>
      </w:r>
      <w:r>
        <w:rPr>
          <w:rFonts w:ascii="ArialMT" w:hAnsi="ArialMT" w:cs="ArialMT"/>
          <w:sz w:val="24"/>
          <w:szCs w:val="24"/>
        </w:rPr>
        <w:t xml:space="preserve"> para a unidade d</w:t>
      </w:r>
      <w:r w:rsidR="00590C83">
        <w:rPr>
          <w:rFonts w:ascii="ArialMT" w:hAnsi="ArialMT" w:cs="ArialMT"/>
          <w:sz w:val="24"/>
          <w:szCs w:val="24"/>
        </w:rPr>
        <w:t xml:space="preserve">e </w:t>
      </w:r>
      <w:r>
        <w:rPr>
          <w:rFonts w:ascii="ArialMT" w:hAnsi="ArialMT" w:cs="ArialMT"/>
          <w:sz w:val="24"/>
          <w:szCs w:val="24"/>
        </w:rPr>
        <w:t>ensino e</w:t>
      </w:r>
      <w:r w:rsidR="009D077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a Secretaria Municipal de </w:t>
      </w:r>
      <w:r w:rsidR="00590C83">
        <w:rPr>
          <w:rFonts w:ascii="ArialMT" w:hAnsi="ArialMT" w:cs="ArialMT"/>
          <w:sz w:val="24"/>
          <w:szCs w:val="24"/>
        </w:rPr>
        <w:t>Educação</w:t>
      </w:r>
      <w:r>
        <w:rPr>
          <w:rFonts w:ascii="ArialMT" w:hAnsi="ArialMT" w:cs="ArialMT"/>
          <w:sz w:val="24"/>
          <w:szCs w:val="24"/>
        </w:rPr>
        <w:t>;</w:t>
      </w:r>
    </w:p>
    <w:p w14:paraId="65FF7357" w14:textId="77777777" w:rsidR="009D0772" w:rsidRDefault="009D0772" w:rsidP="002A6475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4"/>
          <w:szCs w:val="24"/>
        </w:rPr>
      </w:pPr>
    </w:p>
    <w:p w14:paraId="13F8CEDD" w14:textId="77777777" w:rsidR="00AB77C8" w:rsidRDefault="001C1034" w:rsidP="002A6475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MT" w:hAnsi="ArialMT" w:cs="ArialMT"/>
          <w:sz w:val="24"/>
          <w:szCs w:val="24"/>
        </w:rPr>
      </w:pPr>
      <w:r w:rsidRPr="00590C83">
        <w:rPr>
          <w:rFonts w:ascii="ArialMT" w:hAnsi="ArialMT" w:cs="ArialMT"/>
          <w:b/>
          <w:bCs/>
          <w:sz w:val="24"/>
          <w:szCs w:val="24"/>
        </w:rPr>
        <w:t>X.</w:t>
      </w:r>
      <w:r>
        <w:rPr>
          <w:rFonts w:ascii="ArialMT" w:hAnsi="ArialMT" w:cs="ArialMT"/>
          <w:sz w:val="24"/>
          <w:szCs w:val="24"/>
        </w:rPr>
        <w:t xml:space="preserve"> </w:t>
      </w:r>
      <w:r w:rsidR="009D329C">
        <w:rPr>
          <w:rFonts w:ascii="ArialMT" w:hAnsi="ArialMT" w:cs="ArialMT"/>
          <w:sz w:val="24"/>
          <w:szCs w:val="24"/>
        </w:rPr>
        <w:t xml:space="preserve">   </w:t>
      </w:r>
      <w:r w:rsidR="00590C83">
        <w:rPr>
          <w:rFonts w:ascii="ArialMT" w:hAnsi="ArialMT" w:cs="ArialMT"/>
          <w:sz w:val="24"/>
          <w:szCs w:val="24"/>
        </w:rPr>
        <w:t>I</w:t>
      </w:r>
      <w:r>
        <w:rPr>
          <w:rFonts w:ascii="ArialMT" w:hAnsi="ArialMT" w:cs="ArialMT"/>
          <w:sz w:val="24"/>
          <w:szCs w:val="24"/>
        </w:rPr>
        <w:t>nforma, por meios oficiais, a Secretaria Municipal d</w:t>
      </w:r>
      <w:r w:rsidR="00590C83">
        <w:rPr>
          <w:rFonts w:ascii="ArialMT" w:hAnsi="ArialMT" w:cs="ArialMT"/>
          <w:sz w:val="24"/>
          <w:szCs w:val="24"/>
        </w:rPr>
        <w:t>e Educação</w:t>
      </w:r>
      <w:r w:rsidR="009D077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quando ho</w:t>
      </w:r>
      <w:r>
        <w:rPr>
          <w:rFonts w:ascii="ArialMT" w:hAnsi="ArialMT" w:cs="ArialMT"/>
          <w:sz w:val="24"/>
          <w:szCs w:val="24"/>
        </w:rPr>
        <w:t xml:space="preserve">uver necessidade de </w:t>
      </w:r>
      <w:r w:rsidR="00590C83">
        <w:rPr>
          <w:rFonts w:ascii="ArialMT" w:hAnsi="ArialMT" w:cs="ArialMT"/>
          <w:sz w:val="24"/>
          <w:szCs w:val="24"/>
        </w:rPr>
        <w:t>alteração</w:t>
      </w:r>
      <w:r>
        <w:rPr>
          <w:rFonts w:ascii="ArialMT" w:hAnsi="ArialMT" w:cs="ArialMT"/>
          <w:sz w:val="24"/>
          <w:szCs w:val="24"/>
        </w:rPr>
        <w:t xml:space="preserve"> do</w:t>
      </w:r>
      <w:r w:rsidR="009D0772">
        <w:rPr>
          <w:rFonts w:ascii="ArialMT" w:hAnsi="ArialMT" w:cs="ArialMT"/>
          <w:sz w:val="24"/>
          <w:szCs w:val="24"/>
        </w:rPr>
        <w:t xml:space="preserve"> </w:t>
      </w:r>
      <w:r w:rsidR="00590C83">
        <w:rPr>
          <w:rFonts w:ascii="ArialMT" w:hAnsi="ArialMT" w:cs="ArialMT"/>
          <w:sz w:val="24"/>
          <w:szCs w:val="24"/>
        </w:rPr>
        <w:t>cardápio</w:t>
      </w:r>
      <w:r>
        <w:rPr>
          <w:rFonts w:ascii="ArialMT" w:hAnsi="ArialMT" w:cs="ArialMT"/>
          <w:sz w:val="24"/>
          <w:szCs w:val="24"/>
        </w:rPr>
        <w:t xml:space="preserve">, evidenciando qual </w:t>
      </w:r>
      <w:r w:rsidR="00590C83">
        <w:rPr>
          <w:rFonts w:ascii="ArialMT" w:hAnsi="ArialMT" w:cs="ArialMT"/>
          <w:sz w:val="24"/>
          <w:szCs w:val="24"/>
        </w:rPr>
        <w:t>alteração</w:t>
      </w:r>
      <w:r>
        <w:rPr>
          <w:rFonts w:ascii="ArialMT" w:hAnsi="ArialMT" w:cs="ArialMT"/>
          <w:sz w:val="24"/>
          <w:szCs w:val="24"/>
        </w:rPr>
        <w:t xml:space="preserve"> realizada e os</w:t>
      </w:r>
      <w:r w:rsidR="009D077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motivos;</w:t>
      </w:r>
    </w:p>
    <w:p w14:paraId="4B24AA3C" w14:textId="77777777" w:rsidR="009D0772" w:rsidRDefault="009D0772" w:rsidP="002A647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MT" w:hAnsi="ArialMT" w:cs="ArialMT"/>
          <w:sz w:val="24"/>
          <w:szCs w:val="24"/>
        </w:rPr>
      </w:pPr>
    </w:p>
    <w:p w14:paraId="58A3913E" w14:textId="77777777" w:rsidR="00590C83" w:rsidRDefault="001C1034" w:rsidP="002A6475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MT" w:hAnsi="ArialMT" w:cs="ArialMT"/>
          <w:sz w:val="24"/>
          <w:szCs w:val="24"/>
        </w:rPr>
      </w:pPr>
      <w:r w:rsidRPr="00590C83">
        <w:rPr>
          <w:rFonts w:ascii="ArialMT" w:hAnsi="ArialMT" w:cs="ArialMT"/>
          <w:b/>
          <w:bCs/>
          <w:sz w:val="24"/>
          <w:szCs w:val="24"/>
        </w:rPr>
        <w:t>XI.</w:t>
      </w:r>
      <w:r>
        <w:rPr>
          <w:rFonts w:ascii="ArialMT" w:hAnsi="ArialMT" w:cs="ArialMT"/>
          <w:sz w:val="24"/>
          <w:szCs w:val="24"/>
        </w:rPr>
        <w:t xml:space="preserve"> </w:t>
      </w:r>
      <w:r w:rsidR="009D329C">
        <w:rPr>
          <w:rFonts w:ascii="ArialMT" w:hAnsi="ArialMT" w:cs="ArialMT"/>
          <w:sz w:val="24"/>
          <w:szCs w:val="24"/>
        </w:rPr>
        <w:t xml:space="preserve">  </w:t>
      </w:r>
      <w:r>
        <w:rPr>
          <w:rFonts w:ascii="ArialMT" w:hAnsi="ArialMT" w:cs="ArialMT"/>
          <w:sz w:val="24"/>
          <w:szCs w:val="24"/>
        </w:rPr>
        <w:t>Cumprir minimamente a carga de 04 horas mensais de</w:t>
      </w:r>
      <w:r w:rsidR="009D077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consultoria para a unidade de ensino e enviar relatório das</w:t>
      </w:r>
      <w:r w:rsidR="009D077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visitas realizadas para a unidade de </w:t>
      </w:r>
      <w:r>
        <w:rPr>
          <w:rFonts w:ascii="ArialMT" w:hAnsi="ArialMT" w:cs="ArialMT"/>
          <w:sz w:val="24"/>
          <w:szCs w:val="24"/>
        </w:rPr>
        <w:t>ensino e Secretaria</w:t>
      </w:r>
      <w:r w:rsidR="009D077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Municipal de Educação;</w:t>
      </w:r>
    </w:p>
    <w:p w14:paraId="1607E260" w14:textId="77777777" w:rsidR="009D0772" w:rsidRDefault="009D0772" w:rsidP="002A6475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sz w:val="24"/>
          <w:szCs w:val="24"/>
        </w:rPr>
      </w:pPr>
    </w:p>
    <w:p w14:paraId="4784311A" w14:textId="77777777" w:rsidR="00AB77C8" w:rsidRDefault="001C1034" w:rsidP="002A6475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MT" w:hAnsi="ArialMT" w:cs="ArialMT"/>
          <w:sz w:val="24"/>
          <w:szCs w:val="24"/>
        </w:rPr>
      </w:pPr>
      <w:r w:rsidRPr="00590C83">
        <w:rPr>
          <w:rFonts w:ascii="ArialMT" w:hAnsi="ArialMT" w:cs="ArialMT"/>
          <w:b/>
          <w:bCs/>
          <w:sz w:val="24"/>
          <w:szCs w:val="24"/>
        </w:rPr>
        <w:t>X</w:t>
      </w:r>
      <w:r w:rsidR="00590C83" w:rsidRPr="00590C83">
        <w:rPr>
          <w:rFonts w:ascii="ArialMT" w:hAnsi="ArialMT" w:cs="ArialMT"/>
          <w:b/>
          <w:bCs/>
          <w:sz w:val="24"/>
          <w:szCs w:val="24"/>
        </w:rPr>
        <w:t>II</w:t>
      </w:r>
      <w:r w:rsidRPr="00590C83">
        <w:rPr>
          <w:rFonts w:ascii="ArialMT" w:hAnsi="ArialMT" w:cs="ArialMT"/>
          <w:b/>
          <w:bCs/>
          <w:sz w:val="24"/>
          <w:szCs w:val="24"/>
        </w:rPr>
        <w:t>.</w:t>
      </w:r>
      <w:r>
        <w:rPr>
          <w:rFonts w:ascii="ArialMT" w:hAnsi="ArialMT" w:cs="ArialMT"/>
          <w:sz w:val="24"/>
          <w:szCs w:val="24"/>
        </w:rPr>
        <w:t xml:space="preserve"> </w:t>
      </w:r>
      <w:r w:rsidR="009D329C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Participar das reun</w:t>
      </w:r>
      <w:r w:rsidR="00590C83">
        <w:rPr>
          <w:rFonts w:ascii="ArialMT" w:hAnsi="ArialMT" w:cs="ArialMT"/>
          <w:sz w:val="24"/>
          <w:szCs w:val="24"/>
        </w:rPr>
        <w:t>iões</w:t>
      </w:r>
      <w:r>
        <w:rPr>
          <w:rFonts w:ascii="ArialMT" w:hAnsi="ArialMT" w:cs="ArialMT"/>
          <w:sz w:val="24"/>
          <w:szCs w:val="24"/>
        </w:rPr>
        <w:t xml:space="preserve"> </w:t>
      </w:r>
      <w:r w:rsidR="00590C83">
        <w:rPr>
          <w:rFonts w:ascii="ArialMT" w:hAnsi="ArialMT" w:cs="ArialMT"/>
          <w:sz w:val="24"/>
          <w:szCs w:val="24"/>
        </w:rPr>
        <w:t xml:space="preserve">(ordinárias e extraordinárias) </w:t>
      </w:r>
      <w:r w:rsidR="009D329C">
        <w:rPr>
          <w:rFonts w:ascii="ArialMT" w:hAnsi="ArialMT" w:cs="ArialMT"/>
          <w:sz w:val="24"/>
          <w:szCs w:val="24"/>
        </w:rPr>
        <w:t xml:space="preserve">realizadas </w:t>
      </w:r>
      <w:r>
        <w:rPr>
          <w:rFonts w:ascii="ArialMT" w:hAnsi="ArialMT" w:cs="ArialMT"/>
          <w:sz w:val="24"/>
          <w:szCs w:val="24"/>
        </w:rPr>
        <w:t xml:space="preserve">com </w:t>
      </w:r>
      <w:r w:rsidR="009D329C">
        <w:rPr>
          <w:rFonts w:ascii="ArialMT" w:hAnsi="ArialMT" w:cs="ArialMT"/>
          <w:sz w:val="24"/>
          <w:szCs w:val="24"/>
        </w:rPr>
        <w:t>o</w:t>
      </w:r>
      <w:r>
        <w:rPr>
          <w:rFonts w:ascii="ArialMT" w:hAnsi="ArialMT" w:cs="ArialMT"/>
          <w:sz w:val="24"/>
          <w:szCs w:val="24"/>
        </w:rPr>
        <w:t xml:space="preserve"> (a) nutricionista da Secr</w:t>
      </w:r>
      <w:r w:rsidR="009D329C">
        <w:rPr>
          <w:rFonts w:ascii="ArialMT" w:hAnsi="ArialMT" w:cs="ArialMT"/>
          <w:sz w:val="24"/>
          <w:szCs w:val="24"/>
        </w:rPr>
        <w:t>etaria Municipal de Educação</w:t>
      </w:r>
      <w:r>
        <w:rPr>
          <w:rFonts w:ascii="ArialMT" w:hAnsi="ArialMT" w:cs="ArialMT"/>
          <w:sz w:val="24"/>
          <w:szCs w:val="24"/>
        </w:rPr>
        <w:t xml:space="preserve"> quando convocados (as);</w:t>
      </w:r>
    </w:p>
    <w:p w14:paraId="355C7D13" w14:textId="77777777" w:rsidR="009D329C" w:rsidRPr="009D0772" w:rsidRDefault="009D329C" w:rsidP="002A6475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MT" w:hAnsi="ArialMT" w:cs="ArialMT"/>
          <w:sz w:val="24"/>
          <w:szCs w:val="24"/>
        </w:rPr>
      </w:pPr>
    </w:p>
    <w:p w14:paraId="38371872" w14:textId="77777777" w:rsidR="00AB77C8" w:rsidRDefault="001C1034" w:rsidP="002A6475">
      <w:pPr>
        <w:pStyle w:val="paragrafo"/>
        <w:spacing w:before="150" w:beforeAutospacing="0" w:after="240" w:afterAutospacing="0" w:line="276" w:lineRule="auto"/>
        <w:ind w:left="708"/>
        <w:jc w:val="both"/>
        <w:rPr>
          <w:rFonts w:ascii="ArialMT" w:hAnsi="ArialMT" w:cs="ArialMT"/>
        </w:rPr>
      </w:pPr>
      <w:r w:rsidRPr="00590C83">
        <w:rPr>
          <w:rFonts w:ascii="ArialMT" w:hAnsi="ArialMT" w:cs="ArialMT"/>
          <w:b/>
          <w:bCs/>
        </w:rPr>
        <w:t>XII</w:t>
      </w:r>
      <w:r>
        <w:rPr>
          <w:rFonts w:ascii="ArialMT" w:hAnsi="ArialMT" w:cs="ArialMT"/>
          <w:b/>
          <w:bCs/>
        </w:rPr>
        <w:t>I</w:t>
      </w:r>
      <w:r w:rsidRPr="00590C83">
        <w:rPr>
          <w:rFonts w:ascii="ArialMT" w:hAnsi="ArialMT" w:cs="ArialMT"/>
          <w:b/>
          <w:bCs/>
        </w:rPr>
        <w:t>.</w:t>
      </w:r>
      <w:r>
        <w:rPr>
          <w:rFonts w:ascii="ArialMT" w:hAnsi="ArialMT" w:cs="ArialMT"/>
        </w:rPr>
        <w:t xml:space="preserve"> Participar da seleção e capacitação da mão de obr</w:t>
      </w:r>
      <w:r>
        <w:rPr>
          <w:rFonts w:ascii="ArialMT" w:hAnsi="ArialMT" w:cs="ArialMT"/>
        </w:rPr>
        <w:t>a responsável por todo processo de preparação e higiene das refeições dos discentes, informando a Secretaria Municipal de Educação, por meios oficiais, o nome dos funcionários responsáveis por essas atividades (cozinheiras e auxiliares de cozinha) e poster</w:t>
      </w:r>
      <w:r>
        <w:rPr>
          <w:rFonts w:ascii="ArialMT" w:hAnsi="ArialMT" w:cs="ArialMT"/>
        </w:rPr>
        <w:t>iores substituições no quadro de funcionários da cozinha;</w:t>
      </w:r>
    </w:p>
    <w:p w14:paraId="34B19F63" w14:textId="77777777" w:rsidR="002A6475" w:rsidRDefault="002A6475" w:rsidP="002A6475">
      <w:pPr>
        <w:pStyle w:val="paragrafo"/>
        <w:spacing w:before="150" w:beforeAutospacing="0" w:after="240" w:afterAutospacing="0" w:line="276" w:lineRule="auto"/>
        <w:ind w:left="708"/>
        <w:jc w:val="both"/>
        <w:rPr>
          <w:rFonts w:ascii="ArialMT" w:hAnsi="ArialMT" w:cs="ArialMT"/>
          <w:b/>
          <w:bCs/>
        </w:rPr>
      </w:pPr>
    </w:p>
    <w:p w14:paraId="1D3C67DE" w14:textId="77777777" w:rsidR="002A6475" w:rsidRDefault="002A6475" w:rsidP="002A6475">
      <w:pPr>
        <w:pStyle w:val="paragrafo"/>
        <w:spacing w:before="150" w:beforeAutospacing="0" w:after="240" w:afterAutospacing="0" w:line="276" w:lineRule="auto"/>
        <w:ind w:left="708"/>
        <w:jc w:val="both"/>
        <w:rPr>
          <w:rFonts w:ascii="ArialMT" w:hAnsi="ArialMT" w:cs="ArialMT"/>
          <w:b/>
          <w:bCs/>
        </w:rPr>
      </w:pPr>
    </w:p>
    <w:p w14:paraId="31696D64" w14:textId="77777777" w:rsidR="00AB77C8" w:rsidRDefault="001C1034" w:rsidP="002A6475">
      <w:pPr>
        <w:pStyle w:val="paragrafo"/>
        <w:spacing w:before="150" w:beforeAutospacing="0" w:after="240" w:afterAutospacing="0" w:line="276" w:lineRule="auto"/>
        <w:ind w:left="708"/>
        <w:jc w:val="both"/>
        <w:rPr>
          <w:rFonts w:ascii="ArialMT" w:hAnsi="ArialMT" w:cs="ArialMT"/>
        </w:rPr>
      </w:pPr>
      <w:r w:rsidRPr="00590C83">
        <w:rPr>
          <w:rFonts w:ascii="ArialMT" w:hAnsi="ArialMT" w:cs="ArialMT"/>
          <w:b/>
          <w:bCs/>
        </w:rPr>
        <w:t>XI</w:t>
      </w:r>
      <w:r>
        <w:rPr>
          <w:rFonts w:ascii="ArialMT" w:hAnsi="ArialMT" w:cs="ArialMT"/>
          <w:b/>
          <w:bCs/>
        </w:rPr>
        <w:t>V</w:t>
      </w:r>
      <w:r w:rsidRPr="00590C83">
        <w:rPr>
          <w:rFonts w:ascii="ArialMT" w:hAnsi="ArialMT" w:cs="ArialMT"/>
          <w:b/>
          <w:bCs/>
        </w:rPr>
        <w:t>.</w:t>
      </w:r>
      <w:r>
        <w:rPr>
          <w:rFonts w:ascii="ArialMT" w:hAnsi="ArialMT" w:cs="ArialMT"/>
          <w:b/>
          <w:bCs/>
        </w:rPr>
        <w:t xml:space="preserve">  </w:t>
      </w:r>
      <w:r>
        <w:rPr>
          <w:rFonts w:ascii="ArialMT" w:hAnsi="ArialMT" w:cs="ArialMT"/>
        </w:rPr>
        <w:t>Elaborar Plano Anual de Trabalho junto o (a) nutricionista do Secretaria Municipal de Educação.</w:t>
      </w:r>
    </w:p>
    <w:p w14:paraId="34966295" w14:textId="77777777" w:rsidR="0035588C" w:rsidRDefault="0035588C" w:rsidP="009D32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b/>
          <w:bCs/>
          <w:sz w:val="24"/>
          <w:szCs w:val="24"/>
        </w:rPr>
      </w:pPr>
    </w:p>
    <w:p w14:paraId="0850AC06" w14:textId="77777777" w:rsidR="00AB77C8" w:rsidRPr="009D329C" w:rsidRDefault="001C1034" w:rsidP="002A647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35588C">
        <w:rPr>
          <w:rFonts w:ascii="ArialMT" w:hAnsi="ArialMT" w:cs="ArialMT"/>
          <w:b/>
          <w:bCs/>
          <w:sz w:val="24"/>
          <w:szCs w:val="24"/>
        </w:rPr>
        <w:t>§ 5</w:t>
      </w:r>
      <w:r w:rsidR="009D329C" w:rsidRPr="0035588C">
        <w:rPr>
          <w:rFonts w:ascii="Arial" w:hAnsi="Arial" w:cs="Arial"/>
          <w:b/>
          <w:bCs/>
          <w:sz w:val="24"/>
          <w:szCs w:val="24"/>
        </w:rPr>
        <w:t>°</w:t>
      </w:r>
      <w:r>
        <w:rPr>
          <w:rFonts w:ascii="ArialMT" w:hAnsi="ArialMT" w:cs="ArialMT"/>
          <w:sz w:val="24"/>
          <w:szCs w:val="24"/>
        </w:rPr>
        <w:t xml:space="preserve"> - O </w:t>
      </w:r>
      <w:r w:rsidR="009D329C">
        <w:rPr>
          <w:rFonts w:ascii="ArialMT" w:hAnsi="ArialMT" w:cs="ArialMT"/>
          <w:sz w:val="24"/>
          <w:szCs w:val="24"/>
        </w:rPr>
        <w:t>não</w:t>
      </w:r>
      <w:r>
        <w:rPr>
          <w:rFonts w:ascii="ArialMT" w:hAnsi="ArialMT" w:cs="ArialMT"/>
          <w:sz w:val="24"/>
          <w:szCs w:val="24"/>
        </w:rPr>
        <w:t xml:space="preserve"> cumprimento d</w:t>
      </w:r>
      <w:r w:rsidR="009D329C">
        <w:rPr>
          <w:rFonts w:ascii="ArialMT" w:hAnsi="ArialMT" w:cs="ArialMT"/>
          <w:sz w:val="24"/>
          <w:szCs w:val="24"/>
        </w:rPr>
        <w:t>a</w:t>
      </w:r>
      <w:r>
        <w:rPr>
          <w:rFonts w:ascii="ArialMT" w:hAnsi="ArialMT" w:cs="ArialMT"/>
          <w:sz w:val="24"/>
          <w:szCs w:val="24"/>
        </w:rPr>
        <w:t xml:space="preserve">s </w:t>
      </w:r>
      <w:r w:rsidR="009D329C">
        <w:rPr>
          <w:rFonts w:ascii="ArialMT" w:hAnsi="ArialMT" w:cs="ArialMT"/>
          <w:sz w:val="24"/>
          <w:szCs w:val="24"/>
        </w:rPr>
        <w:t>disposições</w:t>
      </w:r>
      <w:r>
        <w:rPr>
          <w:rFonts w:ascii="ArialMT" w:hAnsi="ArialMT" w:cs="ArialMT"/>
          <w:sz w:val="24"/>
          <w:szCs w:val="24"/>
        </w:rPr>
        <w:t xml:space="preserve"> do </w:t>
      </w:r>
      <w:r w:rsidR="009D329C">
        <w:rPr>
          <w:rFonts w:ascii="ArialMT" w:hAnsi="ArialMT" w:cs="ArialMT"/>
          <w:sz w:val="24"/>
          <w:szCs w:val="24"/>
        </w:rPr>
        <w:t>parágrafo</w:t>
      </w:r>
      <w:r>
        <w:rPr>
          <w:rFonts w:ascii="ArialMT" w:hAnsi="ArialMT" w:cs="ArialMT"/>
          <w:sz w:val="24"/>
          <w:szCs w:val="24"/>
        </w:rPr>
        <w:t xml:space="preserve"> anterior</w:t>
      </w:r>
      <w:r w:rsidR="00ED1C45">
        <w:rPr>
          <w:rFonts w:ascii="ArialMT" w:hAnsi="ArialMT" w:cs="ArialMT"/>
          <w:sz w:val="10"/>
          <w:szCs w:val="10"/>
        </w:rPr>
        <w:t xml:space="preserve"> </w:t>
      </w:r>
      <w:r w:rsidR="00ED1C45">
        <w:rPr>
          <w:rFonts w:ascii="ArialMT" w:hAnsi="ArialMT" w:cs="ArialMT"/>
          <w:sz w:val="24"/>
          <w:szCs w:val="24"/>
        </w:rPr>
        <w:t>a</w:t>
      </w:r>
      <w:r>
        <w:rPr>
          <w:rFonts w:ascii="ArialMT" w:hAnsi="ArialMT" w:cs="ArialMT"/>
          <w:sz w:val="24"/>
          <w:szCs w:val="24"/>
        </w:rPr>
        <w:t>c</w:t>
      </w:r>
      <w:r w:rsidR="00ED1C45">
        <w:rPr>
          <w:rFonts w:ascii="ArialMT" w:hAnsi="ArialMT" w:cs="ArialMT"/>
          <w:sz w:val="24"/>
          <w:szCs w:val="24"/>
        </w:rPr>
        <w:t>a</w:t>
      </w:r>
      <w:r>
        <w:rPr>
          <w:rFonts w:ascii="ArialMT" w:hAnsi="ArialMT" w:cs="ArialMT"/>
          <w:sz w:val="24"/>
          <w:szCs w:val="24"/>
        </w:rPr>
        <w:t>rret</w:t>
      </w:r>
      <w:r w:rsidR="00ED1C45">
        <w:rPr>
          <w:rFonts w:ascii="ArialMT" w:hAnsi="ArialMT" w:cs="ArialMT"/>
          <w:sz w:val="24"/>
          <w:szCs w:val="24"/>
        </w:rPr>
        <w:t>a</w:t>
      </w:r>
      <w:r>
        <w:rPr>
          <w:rFonts w:ascii="ArialMT" w:hAnsi="ArialMT" w:cs="ArialMT"/>
          <w:sz w:val="24"/>
          <w:szCs w:val="24"/>
        </w:rPr>
        <w:t>r</w:t>
      </w:r>
      <w:r w:rsidR="00ED1C45">
        <w:rPr>
          <w:rFonts w:ascii="ArialMT" w:hAnsi="ArialMT" w:cs="ArialMT"/>
          <w:sz w:val="24"/>
          <w:szCs w:val="24"/>
        </w:rPr>
        <w:t>á</w:t>
      </w:r>
      <w:r>
        <w:rPr>
          <w:rFonts w:ascii="ArialMT" w:hAnsi="ArialMT" w:cs="ArialMT"/>
          <w:sz w:val="24"/>
          <w:szCs w:val="24"/>
        </w:rPr>
        <w:t xml:space="preserve"> as </w:t>
      </w:r>
      <w:r w:rsidR="00ED1C45">
        <w:rPr>
          <w:rFonts w:ascii="ArialMT" w:hAnsi="ArialMT" w:cs="ArialMT"/>
          <w:sz w:val="24"/>
          <w:szCs w:val="24"/>
        </w:rPr>
        <w:t>sanções</w:t>
      </w:r>
      <w:r>
        <w:rPr>
          <w:rFonts w:ascii="ArialMT" w:hAnsi="ArialMT" w:cs="ArialMT"/>
          <w:sz w:val="24"/>
          <w:szCs w:val="24"/>
        </w:rPr>
        <w:t xml:space="preserve"> de </w:t>
      </w:r>
      <w:r w:rsidR="00ED1C45">
        <w:rPr>
          <w:rFonts w:ascii="ArialMT" w:hAnsi="ArialMT" w:cs="ArialMT"/>
          <w:sz w:val="24"/>
          <w:szCs w:val="24"/>
        </w:rPr>
        <w:t>advertência</w:t>
      </w:r>
      <w:r>
        <w:rPr>
          <w:rFonts w:ascii="ArialMT" w:hAnsi="ArialMT" w:cs="ArialMT"/>
          <w:sz w:val="24"/>
          <w:szCs w:val="24"/>
        </w:rPr>
        <w:t xml:space="preserve">, </w:t>
      </w:r>
      <w:r w:rsidR="00ED1C45">
        <w:rPr>
          <w:rFonts w:ascii="ArialMT" w:hAnsi="ArialMT" w:cs="ArialMT"/>
          <w:sz w:val="24"/>
          <w:szCs w:val="24"/>
        </w:rPr>
        <w:t>pagamento</w:t>
      </w:r>
      <w:r>
        <w:rPr>
          <w:rFonts w:ascii="ArialMT" w:hAnsi="ArialMT" w:cs="ArialMT"/>
          <w:sz w:val="24"/>
          <w:szCs w:val="24"/>
        </w:rPr>
        <w:t xml:space="preserve"> d</w:t>
      </w:r>
      <w:r w:rsidR="00ED1C45">
        <w:rPr>
          <w:rFonts w:ascii="ArialMT" w:hAnsi="ArialMT" w:cs="ArialMT"/>
          <w:sz w:val="24"/>
          <w:szCs w:val="24"/>
        </w:rPr>
        <w:t>e</w:t>
      </w:r>
      <w:r>
        <w:rPr>
          <w:rFonts w:ascii="ArialMT" w:hAnsi="ArialMT" w:cs="ArialMT"/>
          <w:sz w:val="24"/>
          <w:szCs w:val="24"/>
        </w:rPr>
        <w:t xml:space="preserve"> m</w:t>
      </w:r>
      <w:r w:rsidR="00ED1C45">
        <w:rPr>
          <w:rFonts w:ascii="ArialMT" w:hAnsi="ArialMT" w:cs="ArialMT"/>
          <w:sz w:val="24"/>
          <w:szCs w:val="24"/>
        </w:rPr>
        <w:t>ulta ou</w:t>
      </w:r>
      <w:r w:rsidR="009D329C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cass</w:t>
      </w:r>
      <w:r w:rsidR="0035588C">
        <w:rPr>
          <w:rFonts w:ascii="ArialMT" w:hAnsi="ArialMT" w:cs="ArialMT"/>
          <w:sz w:val="24"/>
          <w:szCs w:val="24"/>
        </w:rPr>
        <w:t>ação</w:t>
      </w:r>
      <w:r>
        <w:rPr>
          <w:rFonts w:ascii="ArialMT" w:hAnsi="ArialMT" w:cs="ArialMT"/>
          <w:sz w:val="24"/>
          <w:szCs w:val="24"/>
        </w:rPr>
        <w:t xml:space="preserve"> do </w:t>
      </w:r>
      <w:r w:rsidR="0035588C">
        <w:rPr>
          <w:rFonts w:ascii="ArialMT" w:hAnsi="ArialMT" w:cs="ArialMT"/>
          <w:sz w:val="24"/>
          <w:szCs w:val="24"/>
        </w:rPr>
        <w:t>alvará</w:t>
      </w:r>
      <w:r>
        <w:rPr>
          <w:rFonts w:ascii="ArialMT" w:hAnsi="ArialMT" w:cs="ArialMT"/>
          <w:sz w:val="24"/>
          <w:szCs w:val="24"/>
        </w:rPr>
        <w:t xml:space="preserve"> de </w:t>
      </w:r>
      <w:r w:rsidR="0035588C">
        <w:rPr>
          <w:rFonts w:ascii="ArialMT" w:hAnsi="ArialMT" w:cs="ArialMT"/>
          <w:sz w:val="24"/>
          <w:szCs w:val="24"/>
        </w:rPr>
        <w:t>licença</w:t>
      </w:r>
      <w:r>
        <w:rPr>
          <w:rFonts w:ascii="ArialMT" w:hAnsi="ArialMT" w:cs="ArialMT"/>
          <w:sz w:val="24"/>
          <w:szCs w:val="24"/>
        </w:rPr>
        <w:t xml:space="preserve"> e funcionamento do </w:t>
      </w:r>
      <w:r w:rsidR="0035588C">
        <w:rPr>
          <w:rFonts w:ascii="ArialMT" w:hAnsi="ArialMT" w:cs="ArialMT"/>
          <w:sz w:val="24"/>
          <w:szCs w:val="24"/>
        </w:rPr>
        <w:t>estabelecimento</w:t>
      </w:r>
      <w:r w:rsidR="009D329C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que ser</w:t>
      </w:r>
      <w:r w:rsidR="0035588C">
        <w:rPr>
          <w:rFonts w:ascii="ArialMT" w:hAnsi="ArialMT" w:cs="ArialMT"/>
          <w:sz w:val="24"/>
          <w:szCs w:val="24"/>
        </w:rPr>
        <w:t>ão</w:t>
      </w:r>
      <w:r>
        <w:rPr>
          <w:rFonts w:ascii="ArialMT" w:hAnsi="ArialMT" w:cs="ArialMT"/>
          <w:sz w:val="24"/>
          <w:szCs w:val="24"/>
        </w:rPr>
        <w:t xml:space="preserve"> </w:t>
      </w:r>
      <w:r w:rsidR="0035588C">
        <w:rPr>
          <w:rFonts w:ascii="ArialMT" w:hAnsi="ArialMT" w:cs="ArialMT"/>
          <w:sz w:val="24"/>
          <w:szCs w:val="24"/>
        </w:rPr>
        <w:t>regulamentados</w:t>
      </w:r>
      <w:r>
        <w:rPr>
          <w:rFonts w:ascii="ArialMT" w:hAnsi="ArialMT" w:cs="ArialMT"/>
          <w:sz w:val="24"/>
          <w:szCs w:val="24"/>
        </w:rPr>
        <w:t xml:space="preserve"> pelo Poder Executivo.”</w:t>
      </w:r>
    </w:p>
    <w:p w14:paraId="19E41702" w14:textId="77777777" w:rsidR="00AB77C8" w:rsidRPr="00017BEB" w:rsidRDefault="00AB77C8" w:rsidP="00AB77C8">
      <w:pPr>
        <w:pStyle w:val="paragrafo"/>
        <w:spacing w:before="150" w:beforeAutospacing="0" w:after="0" w:afterAutospacing="0" w:line="360" w:lineRule="auto"/>
        <w:ind w:firstLine="708"/>
        <w:jc w:val="both"/>
        <w:rPr>
          <w:rFonts w:ascii="Arial" w:hAnsi="Arial" w:cs="Arial"/>
          <w:bCs/>
          <w:spacing w:val="2"/>
        </w:rPr>
      </w:pPr>
    </w:p>
    <w:p w14:paraId="5E535D60" w14:textId="77777777" w:rsidR="008706A3" w:rsidRDefault="001C1034" w:rsidP="00837334">
      <w:pPr>
        <w:pStyle w:val="NormalWeb"/>
        <w:shd w:val="clear" w:color="auto" w:fill="FFFFFF"/>
        <w:spacing w:before="6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  <w:r w:rsidRPr="008D1BDC">
        <w:rPr>
          <w:rFonts w:ascii="Arial" w:hAnsi="Arial" w:cs="Arial"/>
          <w:b/>
          <w:bCs/>
          <w:spacing w:val="2"/>
        </w:rPr>
        <w:t xml:space="preserve">Art. </w:t>
      </w:r>
      <w:r w:rsidR="0035588C">
        <w:rPr>
          <w:rFonts w:ascii="Arial" w:hAnsi="Arial" w:cs="Arial"/>
          <w:b/>
          <w:bCs/>
          <w:spacing w:val="2"/>
        </w:rPr>
        <w:t>2</w:t>
      </w:r>
      <w:r w:rsidRPr="008D1BDC">
        <w:rPr>
          <w:rFonts w:ascii="Arial" w:hAnsi="Arial" w:cs="Arial"/>
          <w:b/>
          <w:bCs/>
          <w:spacing w:val="2"/>
        </w:rPr>
        <w:t>º</w:t>
      </w:r>
      <w:r>
        <w:rPr>
          <w:color w:val="000000"/>
          <w:sz w:val="27"/>
          <w:szCs w:val="27"/>
        </w:rPr>
        <w:t> </w:t>
      </w:r>
      <w:r w:rsidRPr="008D1BDC">
        <w:rPr>
          <w:rFonts w:ascii="Arial" w:hAnsi="Arial" w:cs="Arial"/>
          <w:spacing w:val="2"/>
        </w:rPr>
        <w:t>Esta Lei entra em vigor na data de sua publicação.</w:t>
      </w:r>
    </w:p>
    <w:p w14:paraId="3F3207D0" w14:textId="77777777" w:rsidR="008706A3" w:rsidRDefault="008706A3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7D628B87" w14:textId="77777777" w:rsidR="008F1CB5" w:rsidRDefault="008F1CB5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488FB97F" w14:textId="77777777" w:rsidR="0033397B" w:rsidRDefault="001C1034" w:rsidP="0033397B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Sala das sessões</w:t>
      </w:r>
      <w:r w:rsidRPr="000F42BF">
        <w:rPr>
          <w:rFonts w:ascii="Arial" w:hAnsi="Arial" w:cs="Arial"/>
          <w:spacing w:val="2"/>
        </w:rPr>
        <w:t xml:space="preserve">, </w:t>
      </w:r>
      <w:r w:rsidR="003C757C">
        <w:rPr>
          <w:rFonts w:ascii="Arial" w:hAnsi="Arial" w:cs="Arial"/>
          <w:spacing w:val="2"/>
        </w:rPr>
        <w:t>05</w:t>
      </w:r>
      <w:r>
        <w:rPr>
          <w:rFonts w:ascii="Arial" w:hAnsi="Arial" w:cs="Arial"/>
          <w:spacing w:val="2"/>
        </w:rPr>
        <w:t xml:space="preserve"> de </w:t>
      </w:r>
      <w:r w:rsidR="003C757C">
        <w:rPr>
          <w:rFonts w:ascii="Arial" w:hAnsi="Arial" w:cs="Arial"/>
          <w:spacing w:val="2"/>
        </w:rPr>
        <w:t>janeiro</w:t>
      </w:r>
      <w:r w:rsidRPr="000F42BF">
        <w:rPr>
          <w:rFonts w:ascii="Arial" w:hAnsi="Arial" w:cs="Arial"/>
          <w:spacing w:val="2"/>
        </w:rPr>
        <w:t xml:space="preserve"> de 20</w:t>
      </w:r>
      <w:r>
        <w:rPr>
          <w:rFonts w:ascii="Arial" w:hAnsi="Arial" w:cs="Arial"/>
          <w:spacing w:val="2"/>
        </w:rPr>
        <w:t>2</w:t>
      </w:r>
      <w:r w:rsidR="003C757C">
        <w:rPr>
          <w:rFonts w:ascii="Arial" w:hAnsi="Arial" w:cs="Arial"/>
          <w:spacing w:val="2"/>
        </w:rPr>
        <w:t>1</w:t>
      </w:r>
      <w:r>
        <w:rPr>
          <w:rFonts w:ascii="Arial" w:hAnsi="Arial" w:cs="Arial"/>
          <w:spacing w:val="2"/>
        </w:rPr>
        <w:t>.</w:t>
      </w:r>
    </w:p>
    <w:p w14:paraId="4CCC15ED" w14:textId="77777777" w:rsidR="00017BEB" w:rsidRDefault="00017BEB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4C72084D" w14:textId="77777777" w:rsidR="008F1CB5" w:rsidRDefault="008F1CB5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4DB55EB1" w14:textId="77777777" w:rsidR="008706A3" w:rsidRDefault="008706A3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41FE9BA5" w14:textId="77777777" w:rsidR="0033397B" w:rsidRDefault="0033397B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5FA5DFA2" w14:textId="77777777" w:rsidR="0033397B" w:rsidRDefault="0033397B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798129C2" w14:textId="77777777" w:rsidR="0035588C" w:rsidRDefault="0035588C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6B2BE47F" w14:textId="77777777" w:rsidR="0035588C" w:rsidRDefault="0035588C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0DE9C112" w14:textId="77777777" w:rsidR="0033397B" w:rsidRPr="000F42BF" w:rsidRDefault="0033397B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5BA0766D" w14:textId="77777777" w:rsidR="005165C7" w:rsidRPr="00D87AEB" w:rsidRDefault="001C1034" w:rsidP="005165C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WILLIAN SOUZA</w:t>
      </w:r>
      <w:bookmarkStart w:id="3" w:name="_Hlk9259198"/>
    </w:p>
    <w:p w14:paraId="35EC17DA" w14:textId="77777777" w:rsidR="005165C7" w:rsidRPr="005165C7" w:rsidRDefault="001C1034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</w:p>
    <w:p w14:paraId="3D5BE162" w14:textId="77777777" w:rsidR="005165C7" w:rsidRPr="005165C7" w:rsidRDefault="001C1034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Partido dos Trabalhadores</w:t>
      </w:r>
    </w:p>
    <w:bookmarkEnd w:id="2"/>
    <w:bookmarkEnd w:id="3"/>
    <w:p w14:paraId="08E2489E" w14:textId="77777777" w:rsidR="00257B94" w:rsidRDefault="00257B94" w:rsidP="005165C7">
      <w:pPr>
        <w:rPr>
          <w:b/>
        </w:rPr>
      </w:pPr>
    </w:p>
    <w:p w14:paraId="6C088AF8" w14:textId="77777777" w:rsidR="008F1CB5" w:rsidRDefault="008F1CB5" w:rsidP="005165C7">
      <w:pPr>
        <w:rPr>
          <w:b/>
        </w:rPr>
      </w:pPr>
    </w:p>
    <w:p w14:paraId="1EC8476E" w14:textId="77777777" w:rsidR="00F9059D" w:rsidRDefault="00F9059D" w:rsidP="005165C7">
      <w:pPr>
        <w:rPr>
          <w:b/>
        </w:rPr>
      </w:pPr>
    </w:p>
    <w:p w14:paraId="0468F9D7" w14:textId="77777777" w:rsidR="0035588C" w:rsidRDefault="0035588C" w:rsidP="005165C7">
      <w:pPr>
        <w:rPr>
          <w:b/>
        </w:rPr>
      </w:pPr>
    </w:p>
    <w:p w14:paraId="4A456D65" w14:textId="77777777" w:rsidR="0035588C" w:rsidRDefault="0035588C" w:rsidP="005165C7">
      <w:pPr>
        <w:rPr>
          <w:b/>
        </w:rPr>
      </w:pPr>
    </w:p>
    <w:p w14:paraId="64828FAF" w14:textId="77777777" w:rsidR="0035588C" w:rsidRDefault="0035588C" w:rsidP="005165C7">
      <w:pPr>
        <w:rPr>
          <w:b/>
        </w:rPr>
      </w:pPr>
    </w:p>
    <w:p w14:paraId="7FCF1E29" w14:textId="77777777" w:rsidR="0035588C" w:rsidRDefault="0035588C" w:rsidP="005165C7">
      <w:pPr>
        <w:rPr>
          <w:b/>
        </w:rPr>
      </w:pPr>
    </w:p>
    <w:p w14:paraId="47C5192F" w14:textId="77777777" w:rsidR="0035588C" w:rsidRDefault="0035588C" w:rsidP="005165C7">
      <w:pPr>
        <w:rPr>
          <w:b/>
        </w:rPr>
      </w:pPr>
    </w:p>
    <w:p w14:paraId="6F63F783" w14:textId="77777777" w:rsidR="0035588C" w:rsidRDefault="0035588C" w:rsidP="005165C7">
      <w:pPr>
        <w:rPr>
          <w:b/>
        </w:rPr>
      </w:pPr>
    </w:p>
    <w:p w14:paraId="691B5BD1" w14:textId="23C15E31" w:rsidR="0035588C" w:rsidRDefault="0035588C" w:rsidP="005165C7">
      <w:pPr>
        <w:rPr>
          <w:b/>
        </w:rPr>
      </w:pPr>
    </w:p>
    <w:p w14:paraId="4C474EB9" w14:textId="66A3EFA3" w:rsidR="00917580" w:rsidRDefault="00917580" w:rsidP="005165C7">
      <w:pPr>
        <w:rPr>
          <w:b/>
        </w:rPr>
      </w:pPr>
    </w:p>
    <w:p w14:paraId="3A2D37A7" w14:textId="73BCC9AC" w:rsidR="00917580" w:rsidRDefault="00917580" w:rsidP="005165C7">
      <w:pPr>
        <w:rPr>
          <w:b/>
        </w:rPr>
      </w:pPr>
    </w:p>
    <w:p w14:paraId="2C91BAAE" w14:textId="6DB36DF7" w:rsidR="00917580" w:rsidRDefault="00917580" w:rsidP="005165C7">
      <w:pPr>
        <w:rPr>
          <w:b/>
        </w:rPr>
      </w:pPr>
    </w:p>
    <w:p w14:paraId="178E84E2" w14:textId="77777777" w:rsidR="00917580" w:rsidRDefault="00917580" w:rsidP="005165C7">
      <w:pPr>
        <w:rPr>
          <w:b/>
        </w:rPr>
      </w:pPr>
    </w:p>
    <w:p w14:paraId="599E4B3F" w14:textId="77777777" w:rsidR="0035588C" w:rsidRDefault="0035588C" w:rsidP="005165C7">
      <w:pPr>
        <w:rPr>
          <w:b/>
        </w:rPr>
      </w:pPr>
    </w:p>
    <w:p w14:paraId="28B9A66D" w14:textId="77777777" w:rsidR="0035588C" w:rsidRDefault="0035588C" w:rsidP="005165C7">
      <w:pPr>
        <w:rPr>
          <w:b/>
        </w:rPr>
      </w:pPr>
    </w:p>
    <w:p w14:paraId="753264B5" w14:textId="77777777" w:rsidR="00F9059D" w:rsidRDefault="001C1034" w:rsidP="0033397B">
      <w:pPr>
        <w:spacing w:line="276" w:lineRule="auto"/>
        <w:jc w:val="center"/>
        <w:rPr>
          <w:b/>
          <w:sz w:val="32"/>
          <w:szCs w:val="32"/>
        </w:rPr>
      </w:pPr>
      <w:r w:rsidRPr="009F0646">
        <w:rPr>
          <w:b/>
          <w:sz w:val="32"/>
          <w:szCs w:val="32"/>
        </w:rPr>
        <w:t>JUSTIFICATIVA</w:t>
      </w:r>
    </w:p>
    <w:p w14:paraId="294E6E0A" w14:textId="77777777" w:rsidR="002A6475" w:rsidRDefault="002A6475" w:rsidP="0033397B">
      <w:pPr>
        <w:spacing w:line="276" w:lineRule="auto"/>
        <w:jc w:val="center"/>
        <w:rPr>
          <w:b/>
          <w:sz w:val="32"/>
          <w:szCs w:val="32"/>
        </w:rPr>
      </w:pPr>
    </w:p>
    <w:p w14:paraId="40E039E5" w14:textId="77777777" w:rsidR="0035588C" w:rsidRPr="002A6475" w:rsidRDefault="001C1034" w:rsidP="002A6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2A6475">
        <w:rPr>
          <w:rFonts w:ascii="ArialMT" w:hAnsi="ArialMT" w:cs="ArialMT"/>
          <w:sz w:val="24"/>
          <w:szCs w:val="24"/>
        </w:rPr>
        <w:t xml:space="preserve">Temos a honra e a satisfação de apresentar aos nobres pares o Projeto de Lei que dispõe sobre a obrigatoriedade das unidades de ensino conveniada ao PROEB </w:t>
      </w:r>
      <w:r w:rsidRPr="002A6475">
        <w:rPr>
          <w:rFonts w:ascii="ArialMT" w:hAnsi="ArialMT" w:cs="ArialMT"/>
          <w:sz w:val="24"/>
          <w:szCs w:val="24"/>
        </w:rPr>
        <w:t>(Programa de Educação Básica) a ter a disposição, no mínimo 1 (um) nutricionista, devidamente habilitado e em situação regular no CRN, sem qualquer custo para o discente.</w:t>
      </w:r>
    </w:p>
    <w:p w14:paraId="7519CBDF" w14:textId="77777777" w:rsidR="0035588C" w:rsidRPr="002A6475" w:rsidRDefault="0035588C" w:rsidP="002A6475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4"/>
          <w:szCs w:val="24"/>
        </w:rPr>
      </w:pPr>
    </w:p>
    <w:p w14:paraId="79AF275D" w14:textId="77777777" w:rsidR="0035588C" w:rsidRPr="002A6475" w:rsidRDefault="001C1034" w:rsidP="002A6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2A6475">
        <w:rPr>
          <w:rFonts w:ascii="ArialMT" w:hAnsi="ArialMT" w:cs="ArialMT"/>
          <w:sz w:val="24"/>
          <w:szCs w:val="24"/>
        </w:rPr>
        <w:t>A alimentação adequada é essencial para as crianças, ao mesmo tempo em que seguir um</w:t>
      </w:r>
      <w:r w:rsidRPr="002A6475">
        <w:rPr>
          <w:rFonts w:ascii="ArialMT" w:hAnsi="ArialMT" w:cs="ArialMT"/>
          <w:sz w:val="24"/>
          <w:szCs w:val="24"/>
        </w:rPr>
        <w:t xml:space="preserve"> cardápio especifico se faz necessário para suprir as necessidades do acordo com a idade dos alunos. Dessa maneira, reiteramos a necessidade deste projeto a fim de manter uma alimentação saudável, com os nutrientes necessários indicado pelo especialista ca</w:t>
      </w:r>
      <w:r w:rsidRPr="002A6475">
        <w:rPr>
          <w:rFonts w:ascii="ArialMT" w:hAnsi="ArialMT" w:cs="ArialMT"/>
          <w:sz w:val="24"/>
          <w:szCs w:val="24"/>
        </w:rPr>
        <w:t>paz de compreender as demandas.</w:t>
      </w:r>
    </w:p>
    <w:p w14:paraId="4F8616A4" w14:textId="77777777" w:rsidR="0035588C" w:rsidRPr="002A6475" w:rsidRDefault="0035588C" w:rsidP="002A6475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4"/>
          <w:szCs w:val="24"/>
        </w:rPr>
      </w:pPr>
    </w:p>
    <w:p w14:paraId="661F7528" w14:textId="77777777" w:rsidR="0033397B" w:rsidRPr="002A6475" w:rsidRDefault="001C1034" w:rsidP="002A6475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4"/>
          <w:szCs w:val="24"/>
        </w:rPr>
      </w:pPr>
      <w:r w:rsidRPr="002A6475">
        <w:rPr>
          <w:rFonts w:ascii="ArialMT" w:hAnsi="ArialMT" w:cs="ArialMT"/>
          <w:sz w:val="24"/>
          <w:szCs w:val="24"/>
        </w:rPr>
        <w:t xml:space="preserve"> </w:t>
      </w:r>
      <w:r w:rsidR="002A6475">
        <w:rPr>
          <w:rFonts w:ascii="ArialMT" w:hAnsi="ArialMT" w:cs="ArialMT"/>
          <w:sz w:val="24"/>
          <w:szCs w:val="24"/>
        </w:rPr>
        <w:tab/>
      </w:r>
      <w:r w:rsidRPr="002A6475">
        <w:rPr>
          <w:rFonts w:ascii="ArialMT" w:hAnsi="ArialMT" w:cs="ArialMT"/>
          <w:sz w:val="24"/>
          <w:szCs w:val="24"/>
        </w:rPr>
        <w:t>Assim sendo, pe</w:t>
      </w:r>
      <w:r w:rsidR="002A6475" w:rsidRPr="002A6475">
        <w:rPr>
          <w:rFonts w:ascii="ArialMT" w:hAnsi="ArialMT" w:cs="ArialMT"/>
          <w:sz w:val="24"/>
          <w:szCs w:val="24"/>
        </w:rPr>
        <w:t>ço</w:t>
      </w:r>
      <w:r w:rsidRPr="002A6475">
        <w:rPr>
          <w:rFonts w:ascii="ArialMT" w:hAnsi="ArialMT" w:cs="ArialMT"/>
          <w:sz w:val="24"/>
          <w:szCs w:val="24"/>
        </w:rPr>
        <w:t xml:space="preserve"> </w:t>
      </w:r>
      <w:r w:rsidR="002A6475" w:rsidRPr="002A6475">
        <w:rPr>
          <w:rFonts w:ascii="ArialMT" w:hAnsi="ArialMT" w:cs="ArialMT"/>
          <w:sz w:val="24"/>
          <w:szCs w:val="24"/>
        </w:rPr>
        <w:t>o</w:t>
      </w:r>
      <w:r w:rsidRPr="002A6475">
        <w:rPr>
          <w:rFonts w:ascii="ArialMT" w:hAnsi="ArialMT" w:cs="ArialMT"/>
          <w:sz w:val="24"/>
          <w:szCs w:val="24"/>
        </w:rPr>
        <w:t xml:space="preserve"> </w:t>
      </w:r>
      <w:r w:rsidR="002A6475" w:rsidRPr="002A6475">
        <w:rPr>
          <w:rFonts w:ascii="ArialMT" w:hAnsi="ArialMT" w:cs="ArialMT"/>
          <w:sz w:val="24"/>
          <w:szCs w:val="24"/>
        </w:rPr>
        <w:t>apoio</w:t>
      </w:r>
      <w:r w:rsidRPr="002A6475">
        <w:rPr>
          <w:rFonts w:ascii="ArialMT" w:hAnsi="ArialMT" w:cs="ArialMT"/>
          <w:sz w:val="24"/>
          <w:szCs w:val="24"/>
        </w:rPr>
        <w:t xml:space="preserve"> aos nobres pares para aprova</w:t>
      </w:r>
      <w:r w:rsidR="002A6475" w:rsidRPr="002A6475">
        <w:rPr>
          <w:rFonts w:ascii="ArialMT" w:hAnsi="ArialMT" w:cs="ArialMT"/>
          <w:sz w:val="24"/>
          <w:szCs w:val="24"/>
        </w:rPr>
        <w:t>ção</w:t>
      </w:r>
      <w:r w:rsidRPr="002A6475">
        <w:rPr>
          <w:rFonts w:ascii="ArialMT" w:hAnsi="ArialMT" w:cs="ArialMT"/>
          <w:sz w:val="24"/>
          <w:szCs w:val="24"/>
        </w:rPr>
        <w:t xml:space="preserve"> do presente projeto a fim de garantir mais rim importante conquista na defesa pelos direitos </w:t>
      </w:r>
      <w:r w:rsidR="002A6475" w:rsidRPr="002A6475">
        <w:rPr>
          <w:rFonts w:ascii="ArialMT" w:hAnsi="ArialMT" w:cs="ArialMT"/>
          <w:sz w:val="24"/>
          <w:szCs w:val="24"/>
        </w:rPr>
        <w:t>básicos</w:t>
      </w:r>
      <w:r w:rsidRPr="002A6475">
        <w:rPr>
          <w:rFonts w:ascii="ArialMT" w:hAnsi="ArialMT" w:cs="ArialMT"/>
          <w:sz w:val="24"/>
          <w:szCs w:val="24"/>
        </w:rPr>
        <w:t xml:space="preserve"> da </w:t>
      </w:r>
      <w:r w:rsidR="002A6475" w:rsidRPr="002A6475">
        <w:rPr>
          <w:rFonts w:ascii="ArialMT" w:hAnsi="ArialMT" w:cs="ArialMT"/>
          <w:sz w:val="24"/>
          <w:szCs w:val="24"/>
        </w:rPr>
        <w:t>criança.</w:t>
      </w:r>
    </w:p>
    <w:p w14:paraId="5FDE68BB" w14:textId="77777777" w:rsidR="00F9059D" w:rsidRDefault="001C1034" w:rsidP="002A6475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</w:p>
    <w:p w14:paraId="7264A8AB" w14:textId="77777777" w:rsidR="0033397B" w:rsidRPr="009F0646" w:rsidRDefault="0033397B" w:rsidP="0033397B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1AA7A70D" w14:textId="77777777" w:rsidR="00F9059D" w:rsidRPr="000F42BF" w:rsidRDefault="001C1034" w:rsidP="0033397B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Sumaré</w:t>
      </w:r>
      <w:r w:rsidRPr="000F42BF">
        <w:rPr>
          <w:rFonts w:ascii="Arial" w:hAnsi="Arial" w:cs="Arial"/>
          <w:spacing w:val="2"/>
        </w:rPr>
        <w:t xml:space="preserve">, </w:t>
      </w:r>
      <w:r w:rsidR="003C757C">
        <w:rPr>
          <w:rFonts w:ascii="Arial" w:hAnsi="Arial" w:cs="Arial"/>
          <w:spacing w:val="2"/>
        </w:rPr>
        <w:t>05 de janeiro</w:t>
      </w:r>
      <w:r>
        <w:rPr>
          <w:rFonts w:ascii="Arial" w:hAnsi="Arial" w:cs="Arial"/>
          <w:spacing w:val="2"/>
        </w:rPr>
        <w:t xml:space="preserve"> de 2020</w:t>
      </w:r>
      <w:r w:rsidRPr="000F42BF">
        <w:rPr>
          <w:rFonts w:ascii="Arial" w:hAnsi="Arial" w:cs="Arial"/>
          <w:spacing w:val="2"/>
        </w:rPr>
        <w:t>.</w:t>
      </w:r>
    </w:p>
    <w:p w14:paraId="2CC06C2D" w14:textId="77777777" w:rsidR="00F9059D" w:rsidRDefault="00F9059D" w:rsidP="00F9059D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14:paraId="6D02B4A4" w14:textId="77777777" w:rsidR="00F9059D" w:rsidRDefault="00F9059D" w:rsidP="00F9059D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14:paraId="1BD8DD8F" w14:textId="77777777" w:rsidR="00F9059D" w:rsidRDefault="00F9059D" w:rsidP="00F9059D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14:paraId="69B872AA" w14:textId="77777777" w:rsidR="002A6475" w:rsidRDefault="002A6475" w:rsidP="00F9059D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14:paraId="6413DB0B" w14:textId="77777777" w:rsidR="002A6475" w:rsidRDefault="002A6475" w:rsidP="00F9059D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14:paraId="68C7156D" w14:textId="77777777" w:rsidR="0033397B" w:rsidRPr="000F42BF" w:rsidRDefault="0033397B" w:rsidP="00F9059D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14:paraId="388DEE09" w14:textId="77777777" w:rsidR="00F9059D" w:rsidRPr="00D87AEB" w:rsidRDefault="001C1034" w:rsidP="00F9059D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</w:t>
      </w:r>
      <w:r w:rsidR="0033397B">
        <w:rPr>
          <w:rFonts w:ascii="Arial" w:hAnsi="Arial" w:cs="Arial"/>
          <w:b/>
          <w:spacing w:val="2"/>
        </w:rPr>
        <w:t xml:space="preserve">   </w:t>
      </w:r>
      <w:r>
        <w:rPr>
          <w:rFonts w:ascii="Arial" w:hAnsi="Arial" w:cs="Arial"/>
          <w:b/>
          <w:spacing w:val="2"/>
        </w:rPr>
        <w:t>WILLIAN SOUZA</w:t>
      </w:r>
    </w:p>
    <w:p w14:paraId="37F19747" w14:textId="77777777" w:rsidR="00F9059D" w:rsidRDefault="001C1034" w:rsidP="00F9059D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  <w:r w:rsidRPr="006E181D">
        <w:rPr>
          <w:rFonts w:ascii="Arial" w:hAnsi="Arial" w:cs="Arial"/>
          <w:bCs/>
          <w:spacing w:val="2"/>
        </w:rPr>
        <w:t>Vereador</w:t>
      </w:r>
    </w:p>
    <w:p w14:paraId="4A45479F" w14:textId="77777777" w:rsidR="00F9059D" w:rsidRPr="006E181D" w:rsidRDefault="001C1034" w:rsidP="00F9059D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Partido dos Trabalhadores</w:t>
      </w:r>
    </w:p>
    <w:p w14:paraId="5ED98DE1" w14:textId="77777777" w:rsidR="00F9059D" w:rsidRDefault="00F9059D" w:rsidP="005165C7">
      <w:pPr>
        <w:rPr>
          <w:b/>
        </w:rPr>
      </w:pPr>
    </w:p>
    <w:sectPr w:rsidR="00F9059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60CF9" w14:textId="77777777" w:rsidR="001C1034" w:rsidRDefault="001C1034">
      <w:pPr>
        <w:spacing w:after="0" w:line="240" w:lineRule="auto"/>
      </w:pPr>
      <w:r>
        <w:separator/>
      </w:r>
    </w:p>
  </w:endnote>
  <w:endnote w:type="continuationSeparator" w:id="0">
    <w:p w14:paraId="45AB5D7A" w14:textId="77777777" w:rsidR="001C1034" w:rsidRDefault="001C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C17C7" w14:textId="77777777" w:rsidR="00F708CE" w:rsidRDefault="001C1034">
    <w:pPr>
      <w:pStyle w:val="Rodap"/>
    </w:pPr>
    <w:r>
      <w:t>________________________________________________________________________________</w:t>
    </w:r>
  </w:p>
  <w:p w14:paraId="32890795" w14:textId="77777777" w:rsidR="00F708CE" w:rsidRPr="00903E63" w:rsidRDefault="001C103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559DF" w14:textId="77777777" w:rsidR="001C1034" w:rsidRDefault="001C1034">
      <w:pPr>
        <w:spacing w:after="0" w:line="240" w:lineRule="auto"/>
      </w:pPr>
      <w:r>
        <w:separator/>
      </w:r>
    </w:p>
  </w:footnote>
  <w:footnote w:type="continuationSeparator" w:id="0">
    <w:p w14:paraId="41DE9491" w14:textId="77777777" w:rsidR="001C1034" w:rsidRDefault="001C1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E7EF6" w14:textId="77777777" w:rsidR="00F708CE" w:rsidRPr="00903E63" w:rsidRDefault="001C1034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D3CD07A" wp14:editId="5116DBA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FB98D9D" w14:textId="77777777" w:rsidR="00F708CE" w:rsidRDefault="001C1034" w:rsidP="00211ADD">
    <w:pPr>
      <w:pStyle w:val="Ttulo1"/>
    </w:pPr>
    <w:r>
      <w:rPr>
        <w:sz w:val="22"/>
      </w:rPr>
      <w:t xml:space="preserve">                        ESTADO DE SÃO PAULO</w:t>
    </w:r>
  </w:p>
  <w:p w14:paraId="6C7AAF9A" w14:textId="77777777" w:rsidR="00F708CE" w:rsidRPr="00211ADD" w:rsidRDefault="001C103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9AF928B" w14:textId="77777777" w:rsidR="00F708CE" w:rsidRDefault="001C103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F618FE" wp14:editId="2029BB5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2DB8631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608FF9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826BB9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9563BC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42CF75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4729BA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F80F4F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41A930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FB234F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224621A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164936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C980C0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77EE86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FEA159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4381E7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B10A9C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3D205D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7FC0A8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236E97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50C1730" w:tentative="1">
      <w:start w:val="1"/>
      <w:numFmt w:val="lowerLetter"/>
      <w:lvlText w:val="%2."/>
      <w:lvlJc w:val="left"/>
      <w:pPr>
        <w:ind w:left="1440" w:hanging="360"/>
      </w:pPr>
    </w:lvl>
    <w:lvl w:ilvl="2" w:tplc="0EC02774" w:tentative="1">
      <w:start w:val="1"/>
      <w:numFmt w:val="lowerRoman"/>
      <w:lvlText w:val="%3."/>
      <w:lvlJc w:val="right"/>
      <w:pPr>
        <w:ind w:left="2160" w:hanging="180"/>
      </w:pPr>
    </w:lvl>
    <w:lvl w:ilvl="3" w:tplc="1338D2E2" w:tentative="1">
      <w:start w:val="1"/>
      <w:numFmt w:val="decimal"/>
      <w:lvlText w:val="%4."/>
      <w:lvlJc w:val="left"/>
      <w:pPr>
        <w:ind w:left="2880" w:hanging="360"/>
      </w:pPr>
    </w:lvl>
    <w:lvl w:ilvl="4" w:tplc="D28E4210" w:tentative="1">
      <w:start w:val="1"/>
      <w:numFmt w:val="lowerLetter"/>
      <w:lvlText w:val="%5."/>
      <w:lvlJc w:val="left"/>
      <w:pPr>
        <w:ind w:left="3600" w:hanging="360"/>
      </w:pPr>
    </w:lvl>
    <w:lvl w:ilvl="5" w:tplc="EB3052D8" w:tentative="1">
      <w:start w:val="1"/>
      <w:numFmt w:val="lowerRoman"/>
      <w:lvlText w:val="%6."/>
      <w:lvlJc w:val="right"/>
      <w:pPr>
        <w:ind w:left="4320" w:hanging="180"/>
      </w:pPr>
    </w:lvl>
    <w:lvl w:ilvl="6" w:tplc="8274FAF4" w:tentative="1">
      <w:start w:val="1"/>
      <w:numFmt w:val="decimal"/>
      <w:lvlText w:val="%7."/>
      <w:lvlJc w:val="left"/>
      <w:pPr>
        <w:ind w:left="5040" w:hanging="360"/>
      </w:pPr>
    </w:lvl>
    <w:lvl w:ilvl="7" w:tplc="F4D638E8" w:tentative="1">
      <w:start w:val="1"/>
      <w:numFmt w:val="lowerLetter"/>
      <w:lvlText w:val="%8."/>
      <w:lvlJc w:val="left"/>
      <w:pPr>
        <w:ind w:left="5760" w:hanging="360"/>
      </w:pPr>
    </w:lvl>
    <w:lvl w:ilvl="8" w:tplc="802A3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44C81BF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D4058E6" w:tentative="1">
      <w:start w:val="1"/>
      <w:numFmt w:val="lowerLetter"/>
      <w:lvlText w:val="%2."/>
      <w:lvlJc w:val="left"/>
      <w:pPr>
        <w:ind w:left="2490" w:hanging="360"/>
      </w:pPr>
    </w:lvl>
    <w:lvl w:ilvl="2" w:tplc="F88EFCE6" w:tentative="1">
      <w:start w:val="1"/>
      <w:numFmt w:val="lowerRoman"/>
      <w:lvlText w:val="%3."/>
      <w:lvlJc w:val="right"/>
      <w:pPr>
        <w:ind w:left="3210" w:hanging="180"/>
      </w:pPr>
    </w:lvl>
    <w:lvl w:ilvl="3" w:tplc="99E8FE8A" w:tentative="1">
      <w:start w:val="1"/>
      <w:numFmt w:val="decimal"/>
      <w:lvlText w:val="%4."/>
      <w:lvlJc w:val="left"/>
      <w:pPr>
        <w:ind w:left="3930" w:hanging="360"/>
      </w:pPr>
    </w:lvl>
    <w:lvl w:ilvl="4" w:tplc="B82C15FA" w:tentative="1">
      <w:start w:val="1"/>
      <w:numFmt w:val="lowerLetter"/>
      <w:lvlText w:val="%5."/>
      <w:lvlJc w:val="left"/>
      <w:pPr>
        <w:ind w:left="4650" w:hanging="360"/>
      </w:pPr>
    </w:lvl>
    <w:lvl w:ilvl="5" w:tplc="67E2E4C2" w:tentative="1">
      <w:start w:val="1"/>
      <w:numFmt w:val="lowerRoman"/>
      <w:lvlText w:val="%6."/>
      <w:lvlJc w:val="right"/>
      <w:pPr>
        <w:ind w:left="5370" w:hanging="180"/>
      </w:pPr>
    </w:lvl>
    <w:lvl w:ilvl="6" w:tplc="8D6A8082" w:tentative="1">
      <w:start w:val="1"/>
      <w:numFmt w:val="decimal"/>
      <w:lvlText w:val="%7."/>
      <w:lvlJc w:val="left"/>
      <w:pPr>
        <w:ind w:left="6090" w:hanging="360"/>
      </w:pPr>
    </w:lvl>
    <w:lvl w:ilvl="7" w:tplc="9B6060FA" w:tentative="1">
      <w:start w:val="1"/>
      <w:numFmt w:val="lowerLetter"/>
      <w:lvlText w:val="%8."/>
      <w:lvlJc w:val="left"/>
      <w:pPr>
        <w:ind w:left="6810" w:hanging="360"/>
      </w:pPr>
    </w:lvl>
    <w:lvl w:ilvl="8" w:tplc="F4E6B60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122DCF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0C28EB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BCA6D9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1C24FA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ADC8F9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6ECF7D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9ECA42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ED674A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B1C7A5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DA324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F296B6" w:tentative="1">
      <w:start w:val="1"/>
      <w:numFmt w:val="lowerLetter"/>
      <w:lvlText w:val="%2."/>
      <w:lvlJc w:val="left"/>
      <w:pPr>
        <w:ind w:left="1440" w:hanging="360"/>
      </w:pPr>
    </w:lvl>
    <w:lvl w:ilvl="2" w:tplc="4B64A090" w:tentative="1">
      <w:start w:val="1"/>
      <w:numFmt w:val="lowerRoman"/>
      <w:lvlText w:val="%3."/>
      <w:lvlJc w:val="right"/>
      <w:pPr>
        <w:ind w:left="2160" w:hanging="180"/>
      </w:pPr>
    </w:lvl>
    <w:lvl w:ilvl="3" w:tplc="20FA664A" w:tentative="1">
      <w:start w:val="1"/>
      <w:numFmt w:val="decimal"/>
      <w:lvlText w:val="%4."/>
      <w:lvlJc w:val="left"/>
      <w:pPr>
        <w:ind w:left="2880" w:hanging="360"/>
      </w:pPr>
    </w:lvl>
    <w:lvl w:ilvl="4" w:tplc="8FFC2552" w:tentative="1">
      <w:start w:val="1"/>
      <w:numFmt w:val="lowerLetter"/>
      <w:lvlText w:val="%5."/>
      <w:lvlJc w:val="left"/>
      <w:pPr>
        <w:ind w:left="3600" w:hanging="360"/>
      </w:pPr>
    </w:lvl>
    <w:lvl w:ilvl="5" w:tplc="38ACA188" w:tentative="1">
      <w:start w:val="1"/>
      <w:numFmt w:val="lowerRoman"/>
      <w:lvlText w:val="%6."/>
      <w:lvlJc w:val="right"/>
      <w:pPr>
        <w:ind w:left="4320" w:hanging="180"/>
      </w:pPr>
    </w:lvl>
    <w:lvl w:ilvl="6" w:tplc="5C628E8A" w:tentative="1">
      <w:start w:val="1"/>
      <w:numFmt w:val="decimal"/>
      <w:lvlText w:val="%7."/>
      <w:lvlJc w:val="left"/>
      <w:pPr>
        <w:ind w:left="5040" w:hanging="360"/>
      </w:pPr>
    </w:lvl>
    <w:lvl w:ilvl="7" w:tplc="E0D29CA8" w:tentative="1">
      <w:start w:val="1"/>
      <w:numFmt w:val="lowerLetter"/>
      <w:lvlText w:val="%8."/>
      <w:lvlJc w:val="left"/>
      <w:pPr>
        <w:ind w:left="5760" w:hanging="360"/>
      </w:pPr>
    </w:lvl>
    <w:lvl w:ilvl="8" w:tplc="7814F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34DEA4A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E56EF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94FE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29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A3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0E0E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CF3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2C0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A02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B9080DF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75475B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06066A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2EC998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7FAA6F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16CEA5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2964E3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47AB11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ECCE8A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EFA4F2F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01023F6" w:tentative="1">
      <w:start w:val="1"/>
      <w:numFmt w:val="lowerLetter"/>
      <w:lvlText w:val="%2."/>
      <w:lvlJc w:val="left"/>
      <w:pPr>
        <w:ind w:left="1440" w:hanging="360"/>
      </w:pPr>
    </w:lvl>
    <w:lvl w:ilvl="2" w:tplc="EC40F3AC" w:tentative="1">
      <w:start w:val="1"/>
      <w:numFmt w:val="lowerRoman"/>
      <w:lvlText w:val="%3."/>
      <w:lvlJc w:val="right"/>
      <w:pPr>
        <w:ind w:left="2160" w:hanging="180"/>
      </w:pPr>
    </w:lvl>
    <w:lvl w:ilvl="3" w:tplc="91A04998" w:tentative="1">
      <w:start w:val="1"/>
      <w:numFmt w:val="decimal"/>
      <w:lvlText w:val="%4."/>
      <w:lvlJc w:val="left"/>
      <w:pPr>
        <w:ind w:left="2880" w:hanging="360"/>
      </w:pPr>
    </w:lvl>
    <w:lvl w:ilvl="4" w:tplc="B8A4F6D0" w:tentative="1">
      <w:start w:val="1"/>
      <w:numFmt w:val="lowerLetter"/>
      <w:lvlText w:val="%5."/>
      <w:lvlJc w:val="left"/>
      <w:pPr>
        <w:ind w:left="3600" w:hanging="360"/>
      </w:pPr>
    </w:lvl>
    <w:lvl w:ilvl="5" w:tplc="30FEE7A8" w:tentative="1">
      <w:start w:val="1"/>
      <w:numFmt w:val="lowerRoman"/>
      <w:lvlText w:val="%6."/>
      <w:lvlJc w:val="right"/>
      <w:pPr>
        <w:ind w:left="4320" w:hanging="180"/>
      </w:pPr>
    </w:lvl>
    <w:lvl w:ilvl="6" w:tplc="C83298C0" w:tentative="1">
      <w:start w:val="1"/>
      <w:numFmt w:val="decimal"/>
      <w:lvlText w:val="%7."/>
      <w:lvlJc w:val="left"/>
      <w:pPr>
        <w:ind w:left="5040" w:hanging="360"/>
      </w:pPr>
    </w:lvl>
    <w:lvl w:ilvl="7" w:tplc="A15022D4" w:tentative="1">
      <w:start w:val="1"/>
      <w:numFmt w:val="lowerLetter"/>
      <w:lvlText w:val="%8."/>
      <w:lvlJc w:val="left"/>
      <w:pPr>
        <w:ind w:left="5760" w:hanging="360"/>
      </w:pPr>
    </w:lvl>
    <w:lvl w:ilvl="8" w:tplc="8DBCC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2B0A99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048BBFA" w:tentative="1">
      <w:start w:val="1"/>
      <w:numFmt w:val="lowerLetter"/>
      <w:lvlText w:val="%2."/>
      <w:lvlJc w:val="left"/>
      <w:pPr>
        <w:ind w:left="2160" w:hanging="360"/>
      </w:pPr>
    </w:lvl>
    <w:lvl w:ilvl="2" w:tplc="E432CDBC" w:tentative="1">
      <w:start w:val="1"/>
      <w:numFmt w:val="lowerRoman"/>
      <w:lvlText w:val="%3."/>
      <w:lvlJc w:val="right"/>
      <w:pPr>
        <w:ind w:left="2880" w:hanging="180"/>
      </w:pPr>
    </w:lvl>
    <w:lvl w:ilvl="3" w:tplc="3AB6AE56" w:tentative="1">
      <w:start w:val="1"/>
      <w:numFmt w:val="decimal"/>
      <w:lvlText w:val="%4."/>
      <w:lvlJc w:val="left"/>
      <w:pPr>
        <w:ind w:left="3600" w:hanging="360"/>
      </w:pPr>
    </w:lvl>
    <w:lvl w:ilvl="4" w:tplc="88AE1B46" w:tentative="1">
      <w:start w:val="1"/>
      <w:numFmt w:val="lowerLetter"/>
      <w:lvlText w:val="%5."/>
      <w:lvlJc w:val="left"/>
      <w:pPr>
        <w:ind w:left="4320" w:hanging="360"/>
      </w:pPr>
    </w:lvl>
    <w:lvl w:ilvl="5" w:tplc="C788699C" w:tentative="1">
      <w:start w:val="1"/>
      <w:numFmt w:val="lowerRoman"/>
      <w:lvlText w:val="%6."/>
      <w:lvlJc w:val="right"/>
      <w:pPr>
        <w:ind w:left="5040" w:hanging="180"/>
      </w:pPr>
    </w:lvl>
    <w:lvl w:ilvl="6" w:tplc="0EDC55CE" w:tentative="1">
      <w:start w:val="1"/>
      <w:numFmt w:val="decimal"/>
      <w:lvlText w:val="%7."/>
      <w:lvlJc w:val="left"/>
      <w:pPr>
        <w:ind w:left="5760" w:hanging="360"/>
      </w:pPr>
    </w:lvl>
    <w:lvl w:ilvl="7" w:tplc="1C80A42A" w:tentative="1">
      <w:start w:val="1"/>
      <w:numFmt w:val="lowerLetter"/>
      <w:lvlText w:val="%8."/>
      <w:lvlJc w:val="left"/>
      <w:pPr>
        <w:ind w:left="6480" w:hanging="360"/>
      </w:pPr>
    </w:lvl>
    <w:lvl w:ilvl="8" w:tplc="47FAD4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4A448D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B6EF79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ED210E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78EB5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6822FF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F508B9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4686CA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7A6F79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0301EF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81C853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9A58F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A2F17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636E51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E5E3D5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FCE680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A3A3A9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31A03A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26EB2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B91608D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D584F90" w:tentative="1">
      <w:start w:val="1"/>
      <w:numFmt w:val="lowerLetter"/>
      <w:lvlText w:val="%2."/>
      <w:lvlJc w:val="left"/>
      <w:pPr>
        <w:ind w:left="2160" w:hanging="360"/>
      </w:pPr>
    </w:lvl>
    <w:lvl w:ilvl="2" w:tplc="CEB8E73E" w:tentative="1">
      <w:start w:val="1"/>
      <w:numFmt w:val="lowerRoman"/>
      <w:lvlText w:val="%3."/>
      <w:lvlJc w:val="right"/>
      <w:pPr>
        <w:ind w:left="2880" w:hanging="180"/>
      </w:pPr>
    </w:lvl>
    <w:lvl w:ilvl="3" w:tplc="D92E78F4" w:tentative="1">
      <w:start w:val="1"/>
      <w:numFmt w:val="decimal"/>
      <w:lvlText w:val="%4."/>
      <w:lvlJc w:val="left"/>
      <w:pPr>
        <w:ind w:left="3600" w:hanging="360"/>
      </w:pPr>
    </w:lvl>
    <w:lvl w:ilvl="4" w:tplc="86B67E02" w:tentative="1">
      <w:start w:val="1"/>
      <w:numFmt w:val="lowerLetter"/>
      <w:lvlText w:val="%5."/>
      <w:lvlJc w:val="left"/>
      <w:pPr>
        <w:ind w:left="4320" w:hanging="360"/>
      </w:pPr>
    </w:lvl>
    <w:lvl w:ilvl="5" w:tplc="71F08804" w:tentative="1">
      <w:start w:val="1"/>
      <w:numFmt w:val="lowerRoman"/>
      <w:lvlText w:val="%6."/>
      <w:lvlJc w:val="right"/>
      <w:pPr>
        <w:ind w:left="5040" w:hanging="180"/>
      </w:pPr>
    </w:lvl>
    <w:lvl w:ilvl="6" w:tplc="A5043B26" w:tentative="1">
      <w:start w:val="1"/>
      <w:numFmt w:val="decimal"/>
      <w:lvlText w:val="%7."/>
      <w:lvlJc w:val="left"/>
      <w:pPr>
        <w:ind w:left="5760" w:hanging="360"/>
      </w:pPr>
    </w:lvl>
    <w:lvl w:ilvl="7" w:tplc="784098B0" w:tentative="1">
      <w:start w:val="1"/>
      <w:numFmt w:val="lowerLetter"/>
      <w:lvlText w:val="%8."/>
      <w:lvlJc w:val="left"/>
      <w:pPr>
        <w:ind w:left="6480" w:hanging="360"/>
      </w:pPr>
    </w:lvl>
    <w:lvl w:ilvl="8" w:tplc="270691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84AC4F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A28DCC">
      <w:start w:val="1"/>
      <w:numFmt w:val="lowerLetter"/>
      <w:lvlText w:val="%2."/>
      <w:lvlJc w:val="left"/>
      <w:pPr>
        <w:ind w:left="1440" w:hanging="360"/>
      </w:pPr>
    </w:lvl>
    <w:lvl w:ilvl="2" w:tplc="30DE1094" w:tentative="1">
      <w:start w:val="1"/>
      <w:numFmt w:val="lowerRoman"/>
      <w:lvlText w:val="%3."/>
      <w:lvlJc w:val="right"/>
      <w:pPr>
        <w:ind w:left="2160" w:hanging="180"/>
      </w:pPr>
    </w:lvl>
    <w:lvl w:ilvl="3" w:tplc="427AA980" w:tentative="1">
      <w:start w:val="1"/>
      <w:numFmt w:val="decimal"/>
      <w:lvlText w:val="%4."/>
      <w:lvlJc w:val="left"/>
      <w:pPr>
        <w:ind w:left="2880" w:hanging="360"/>
      </w:pPr>
    </w:lvl>
    <w:lvl w:ilvl="4" w:tplc="47FE3348" w:tentative="1">
      <w:start w:val="1"/>
      <w:numFmt w:val="lowerLetter"/>
      <w:lvlText w:val="%5."/>
      <w:lvlJc w:val="left"/>
      <w:pPr>
        <w:ind w:left="3600" w:hanging="360"/>
      </w:pPr>
    </w:lvl>
    <w:lvl w:ilvl="5" w:tplc="E324A030" w:tentative="1">
      <w:start w:val="1"/>
      <w:numFmt w:val="lowerRoman"/>
      <w:lvlText w:val="%6."/>
      <w:lvlJc w:val="right"/>
      <w:pPr>
        <w:ind w:left="4320" w:hanging="180"/>
      </w:pPr>
    </w:lvl>
    <w:lvl w:ilvl="6" w:tplc="E676BABE" w:tentative="1">
      <w:start w:val="1"/>
      <w:numFmt w:val="decimal"/>
      <w:lvlText w:val="%7."/>
      <w:lvlJc w:val="left"/>
      <w:pPr>
        <w:ind w:left="5040" w:hanging="360"/>
      </w:pPr>
    </w:lvl>
    <w:lvl w:ilvl="7" w:tplc="99BC6C78" w:tentative="1">
      <w:start w:val="1"/>
      <w:numFmt w:val="lowerLetter"/>
      <w:lvlText w:val="%8."/>
      <w:lvlJc w:val="left"/>
      <w:pPr>
        <w:ind w:left="5760" w:hanging="360"/>
      </w:pPr>
    </w:lvl>
    <w:lvl w:ilvl="8" w:tplc="CCD82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17BEB"/>
    <w:rsid w:val="00023255"/>
    <w:rsid w:val="0003367D"/>
    <w:rsid w:val="00042F75"/>
    <w:rsid w:val="00043A97"/>
    <w:rsid w:val="00046216"/>
    <w:rsid w:val="00054050"/>
    <w:rsid w:val="00055B26"/>
    <w:rsid w:val="00056D61"/>
    <w:rsid w:val="00060F14"/>
    <w:rsid w:val="00071356"/>
    <w:rsid w:val="00073749"/>
    <w:rsid w:val="00074F70"/>
    <w:rsid w:val="00077BCA"/>
    <w:rsid w:val="000809DD"/>
    <w:rsid w:val="0008131D"/>
    <w:rsid w:val="00093ACF"/>
    <w:rsid w:val="0009630C"/>
    <w:rsid w:val="00097767"/>
    <w:rsid w:val="000A0B18"/>
    <w:rsid w:val="000A1F39"/>
    <w:rsid w:val="000A38D8"/>
    <w:rsid w:val="000A569B"/>
    <w:rsid w:val="000B448E"/>
    <w:rsid w:val="000C2D30"/>
    <w:rsid w:val="000C7CEB"/>
    <w:rsid w:val="000D0E9B"/>
    <w:rsid w:val="000D2159"/>
    <w:rsid w:val="000F4039"/>
    <w:rsid w:val="000F42BF"/>
    <w:rsid w:val="000F6887"/>
    <w:rsid w:val="000F6C2B"/>
    <w:rsid w:val="00110F4C"/>
    <w:rsid w:val="001173AF"/>
    <w:rsid w:val="00122BB1"/>
    <w:rsid w:val="001234C7"/>
    <w:rsid w:val="00124AA6"/>
    <w:rsid w:val="001271C0"/>
    <w:rsid w:val="00142235"/>
    <w:rsid w:val="00146F5E"/>
    <w:rsid w:val="00155E7C"/>
    <w:rsid w:val="0015707B"/>
    <w:rsid w:val="00170018"/>
    <w:rsid w:val="00174CF8"/>
    <w:rsid w:val="0017535B"/>
    <w:rsid w:val="001756A6"/>
    <w:rsid w:val="001769BC"/>
    <w:rsid w:val="00182662"/>
    <w:rsid w:val="001A3AB1"/>
    <w:rsid w:val="001A423C"/>
    <w:rsid w:val="001A6312"/>
    <w:rsid w:val="001A7076"/>
    <w:rsid w:val="001B020D"/>
    <w:rsid w:val="001C1034"/>
    <w:rsid w:val="001C6943"/>
    <w:rsid w:val="001C76FF"/>
    <w:rsid w:val="001D6CD3"/>
    <w:rsid w:val="001E0E75"/>
    <w:rsid w:val="001E60E4"/>
    <w:rsid w:val="001F744F"/>
    <w:rsid w:val="00206AE3"/>
    <w:rsid w:val="00211ADD"/>
    <w:rsid w:val="00214C32"/>
    <w:rsid w:val="00216867"/>
    <w:rsid w:val="00230107"/>
    <w:rsid w:val="00241129"/>
    <w:rsid w:val="002458B6"/>
    <w:rsid w:val="00257B94"/>
    <w:rsid w:val="00261321"/>
    <w:rsid w:val="00264139"/>
    <w:rsid w:val="00270CAC"/>
    <w:rsid w:val="002977F4"/>
    <w:rsid w:val="00297924"/>
    <w:rsid w:val="002A1420"/>
    <w:rsid w:val="002A6475"/>
    <w:rsid w:val="002B20C9"/>
    <w:rsid w:val="002B7A4E"/>
    <w:rsid w:val="002C316A"/>
    <w:rsid w:val="002C7F73"/>
    <w:rsid w:val="002D78DD"/>
    <w:rsid w:val="002E0252"/>
    <w:rsid w:val="002E23D1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397B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88C"/>
    <w:rsid w:val="003730D6"/>
    <w:rsid w:val="0037667D"/>
    <w:rsid w:val="00383A63"/>
    <w:rsid w:val="00387302"/>
    <w:rsid w:val="0039413D"/>
    <w:rsid w:val="00395337"/>
    <w:rsid w:val="00396928"/>
    <w:rsid w:val="003A0F67"/>
    <w:rsid w:val="003A1FE4"/>
    <w:rsid w:val="003A2050"/>
    <w:rsid w:val="003A22F5"/>
    <w:rsid w:val="003B01D6"/>
    <w:rsid w:val="003B4258"/>
    <w:rsid w:val="003B4A4C"/>
    <w:rsid w:val="003B4DFC"/>
    <w:rsid w:val="003B7B42"/>
    <w:rsid w:val="003C65A3"/>
    <w:rsid w:val="003C757C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1068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4977"/>
    <w:rsid w:val="00554B2E"/>
    <w:rsid w:val="00571A0E"/>
    <w:rsid w:val="0057509D"/>
    <w:rsid w:val="00576657"/>
    <w:rsid w:val="00590C83"/>
    <w:rsid w:val="005C0BDD"/>
    <w:rsid w:val="005C3A1F"/>
    <w:rsid w:val="005D5560"/>
    <w:rsid w:val="005F603E"/>
    <w:rsid w:val="005F75A0"/>
    <w:rsid w:val="00601ED4"/>
    <w:rsid w:val="00604FA0"/>
    <w:rsid w:val="00605DD7"/>
    <w:rsid w:val="006215FD"/>
    <w:rsid w:val="0062279D"/>
    <w:rsid w:val="00632C99"/>
    <w:rsid w:val="00655707"/>
    <w:rsid w:val="00656A2A"/>
    <w:rsid w:val="006621A6"/>
    <w:rsid w:val="00663355"/>
    <w:rsid w:val="0066522D"/>
    <w:rsid w:val="00674498"/>
    <w:rsid w:val="006811C8"/>
    <w:rsid w:val="00681973"/>
    <w:rsid w:val="00686120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C4"/>
    <w:rsid w:val="006E181D"/>
    <w:rsid w:val="006E2D15"/>
    <w:rsid w:val="006E2FDE"/>
    <w:rsid w:val="006E4B57"/>
    <w:rsid w:val="006F23B6"/>
    <w:rsid w:val="00701A85"/>
    <w:rsid w:val="00706CB1"/>
    <w:rsid w:val="00712C3D"/>
    <w:rsid w:val="007142DB"/>
    <w:rsid w:val="00724A00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4099"/>
    <w:rsid w:val="0077015F"/>
    <w:rsid w:val="007715E2"/>
    <w:rsid w:val="00780203"/>
    <w:rsid w:val="007A21E9"/>
    <w:rsid w:val="007B12C6"/>
    <w:rsid w:val="007B533F"/>
    <w:rsid w:val="007D0263"/>
    <w:rsid w:val="007D3897"/>
    <w:rsid w:val="007D60A5"/>
    <w:rsid w:val="007D7422"/>
    <w:rsid w:val="007E2070"/>
    <w:rsid w:val="007E383C"/>
    <w:rsid w:val="007F368F"/>
    <w:rsid w:val="007F4473"/>
    <w:rsid w:val="007F4D37"/>
    <w:rsid w:val="007F6656"/>
    <w:rsid w:val="00805BBF"/>
    <w:rsid w:val="0081779E"/>
    <w:rsid w:val="008218D0"/>
    <w:rsid w:val="00823E79"/>
    <w:rsid w:val="00824040"/>
    <w:rsid w:val="00824D8E"/>
    <w:rsid w:val="00825519"/>
    <w:rsid w:val="00827713"/>
    <w:rsid w:val="00831842"/>
    <w:rsid w:val="00831A89"/>
    <w:rsid w:val="00832F26"/>
    <w:rsid w:val="00836124"/>
    <w:rsid w:val="00837334"/>
    <w:rsid w:val="00840701"/>
    <w:rsid w:val="00840DB2"/>
    <w:rsid w:val="00845586"/>
    <w:rsid w:val="00854882"/>
    <w:rsid w:val="00860DB1"/>
    <w:rsid w:val="008706A3"/>
    <w:rsid w:val="00873793"/>
    <w:rsid w:val="00874B64"/>
    <w:rsid w:val="0088403A"/>
    <w:rsid w:val="00885986"/>
    <w:rsid w:val="00885AFA"/>
    <w:rsid w:val="00897E80"/>
    <w:rsid w:val="008B14D2"/>
    <w:rsid w:val="008B2D96"/>
    <w:rsid w:val="008B67CD"/>
    <w:rsid w:val="008B71A6"/>
    <w:rsid w:val="008C1326"/>
    <w:rsid w:val="008C24DF"/>
    <w:rsid w:val="008C55A2"/>
    <w:rsid w:val="008D1BDC"/>
    <w:rsid w:val="008E1997"/>
    <w:rsid w:val="008E5927"/>
    <w:rsid w:val="008F1921"/>
    <w:rsid w:val="008F1CB5"/>
    <w:rsid w:val="008F66FB"/>
    <w:rsid w:val="00903DC4"/>
    <w:rsid w:val="00903E63"/>
    <w:rsid w:val="00907ECF"/>
    <w:rsid w:val="00913A08"/>
    <w:rsid w:val="00914466"/>
    <w:rsid w:val="00915BE1"/>
    <w:rsid w:val="00917580"/>
    <w:rsid w:val="00922DD7"/>
    <w:rsid w:val="00930B4F"/>
    <w:rsid w:val="00943532"/>
    <w:rsid w:val="00944911"/>
    <w:rsid w:val="00953BF9"/>
    <w:rsid w:val="00960A2A"/>
    <w:rsid w:val="009646FA"/>
    <w:rsid w:val="0098052E"/>
    <w:rsid w:val="009846C9"/>
    <w:rsid w:val="009944EE"/>
    <w:rsid w:val="009972F3"/>
    <w:rsid w:val="009A2ECC"/>
    <w:rsid w:val="009B1AAA"/>
    <w:rsid w:val="009B582C"/>
    <w:rsid w:val="009C0FB6"/>
    <w:rsid w:val="009C253E"/>
    <w:rsid w:val="009D0772"/>
    <w:rsid w:val="009D2C5A"/>
    <w:rsid w:val="009D329C"/>
    <w:rsid w:val="009D6BE5"/>
    <w:rsid w:val="009D6F26"/>
    <w:rsid w:val="009E1AD7"/>
    <w:rsid w:val="009E360F"/>
    <w:rsid w:val="009F0646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5F5A"/>
    <w:rsid w:val="00A678B4"/>
    <w:rsid w:val="00A720BB"/>
    <w:rsid w:val="00A778CF"/>
    <w:rsid w:val="00A8334C"/>
    <w:rsid w:val="00A86C34"/>
    <w:rsid w:val="00A94BED"/>
    <w:rsid w:val="00A97ECA"/>
    <w:rsid w:val="00AA2ABB"/>
    <w:rsid w:val="00AA72C9"/>
    <w:rsid w:val="00AB1105"/>
    <w:rsid w:val="00AB1213"/>
    <w:rsid w:val="00AB77C8"/>
    <w:rsid w:val="00AC7361"/>
    <w:rsid w:val="00AD1136"/>
    <w:rsid w:val="00AD2F1F"/>
    <w:rsid w:val="00AD5232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2ED"/>
    <w:rsid w:val="00B754F3"/>
    <w:rsid w:val="00B8406E"/>
    <w:rsid w:val="00B87EF8"/>
    <w:rsid w:val="00BA5992"/>
    <w:rsid w:val="00BB3CDB"/>
    <w:rsid w:val="00BC07AF"/>
    <w:rsid w:val="00BC3B39"/>
    <w:rsid w:val="00BC53FF"/>
    <w:rsid w:val="00BD4500"/>
    <w:rsid w:val="00BD5A74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6FF"/>
    <w:rsid w:val="00C36CA6"/>
    <w:rsid w:val="00C40799"/>
    <w:rsid w:val="00C51F21"/>
    <w:rsid w:val="00C52D43"/>
    <w:rsid w:val="00C52E91"/>
    <w:rsid w:val="00C60BB1"/>
    <w:rsid w:val="00C74085"/>
    <w:rsid w:val="00C76018"/>
    <w:rsid w:val="00C760D3"/>
    <w:rsid w:val="00C77FBA"/>
    <w:rsid w:val="00C811F2"/>
    <w:rsid w:val="00C95AB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87AEB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865"/>
    <w:rsid w:val="00E0646F"/>
    <w:rsid w:val="00E21837"/>
    <w:rsid w:val="00E26CE0"/>
    <w:rsid w:val="00E3205F"/>
    <w:rsid w:val="00E36B76"/>
    <w:rsid w:val="00E405D8"/>
    <w:rsid w:val="00E617C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C45"/>
    <w:rsid w:val="00ED4F91"/>
    <w:rsid w:val="00EE4028"/>
    <w:rsid w:val="00EE4167"/>
    <w:rsid w:val="00EF102E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08CE"/>
    <w:rsid w:val="00F76B42"/>
    <w:rsid w:val="00F81155"/>
    <w:rsid w:val="00F820F7"/>
    <w:rsid w:val="00F83953"/>
    <w:rsid w:val="00F83BE3"/>
    <w:rsid w:val="00F86A10"/>
    <w:rsid w:val="00F9059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A3CD"/>
  <w15:chartTrackingRefBased/>
  <w15:docId w15:val="{C6C75E0A-D5B7-41D9-BC86-A45C3B0E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5C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echo">
    <w:name w:val="fecho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ta">
    <w:name w:val="nota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61068"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C95A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730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8</cp:revision>
  <cp:lastPrinted>2020-11-30T18:59:00Z</cp:lastPrinted>
  <dcterms:created xsi:type="dcterms:W3CDTF">2020-12-14T21:16:00Z</dcterms:created>
  <dcterms:modified xsi:type="dcterms:W3CDTF">2021-01-05T18:10:00Z</dcterms:modified>
</cp:coreProperties>
</file>