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797A764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F60379">
        <w:rPr>
          <w:rFonts w:ascii="Arial" w:hAnsi="Arial" w:cs="Arial"/>
          <w:sz w:val="22"/>
        </w:rPr>
        <w:t>a</w:t>
      </w:r>
      <w:r w:rsidRPr="00252271">
        <w:rPr>
          <w:rFonts w:ascii="Arial" w:hAnsi="Arial" w:cs="Arial"/>
          <w:b/>
          <w:sz w:val="22"/>
        </w:rPr>
        <w:t xml:space="preserve">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="00F60379">
        <w:rPr>
          <w:rFonts w:ascii="Arial" w:hAnsi="Arial" w:cs="Arial"/>
          <w:b/>
          <w:sz w:val="22"/>
        </w:rPr>
        <w:t>próximo ao número 206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F60379" w:rsidR="00F60379">
        <w:rPr>
          <w:rFonts w:ascii="Arial" w:hAnsi="Arial" w:cs="Arial"/>
          <w:b/>
          <w:sz w:val="22"/>
        </w:rPr>
        <w:t>Rua Rui de Matos Lopes</w:t>
      </w:r>
      <w:r w:rsidRPr="00252271">
        <w:rPr>
          <w:rFonts w:ascii="Arial" w:hAnsi="Arial" w:cs="Arial"/>
          <w:b/>
          <w:sz w:val="22"/>
        </w:rPr>
        <w:t xml:space="preserve">, </w:t>
      </w:r>
      <w:r w:rsidRPr="00F60379" w:rsidR="00F60379">
        <w:rPr>
          <w:rFonts w:ascii="Arial" w:hAnsi="Arial" w:cs="Arial"/>
          <w:b/>
          <w:sz w:val="22"/>
        </w:rPr>
        <w:t xml:space="preserve">Jardim </w:t>
      </w:r>
      <w:r w:rsidRPr="00F60379" w:rsidR="00F60379">
        <w:rPr>
          <w:rFonts w:ascii="Arial" w:hAnsi="Arial" w:cs="Arial"/>
          <w:b/>
          <w:sz w:val="22"/>
        </w:rPr>
        <w:t>viel</w:t>
      </w:r>
      <w:r w:rsidRPr="0025227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845DC" w:rsidP="008845DC" w14:paraId="0C04FFB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5434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270EEC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8845DC"/>
    <w:rsid w:val="00992EFE"/>
    <w:rsid w:val="009D706B"/>
    <w:rsid w:val="00A06CF2"/>
    <w:rsid w:val="00A77589"/>
    <w:rsid w:val="00A866AE"/>
    <w:rsid w:val="00AA5027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40CD5"/>
    <w:rsid w:val="00F07AD1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F2D3-6856-4B78-BE9E-E39899D9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2022-03-15T11:31:00Z</dcterms:created>
  <dcterms:modified xsi:type="dcterms:W3CDTF">2022-09-19T12:10:00Z</dcterms:modified>
</cp:coreProperties>
</file>