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EBDB395">
      <w:pPr>
        <w:pStyle w:val="NormalWeb"/>
        <w:spacing w:before="80" w:beforeAutospacing="0" w:after="80" w:afterAutospacing="0" w:line="360" w:lineRule="auto"/>
        <w:jc w:val="both"/>
      </w:pPr>
      <w:r w:rsidRPr="00675292">
        <w:t>Avenida</w:t>
      </w:r>
      <w:r>
        <w:t>:</w:t>
      </w:r>
      <w:r w:rsidRPr="00675292">
        <w:t xml:space="preserve"> São Judas Tadeu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6DC8E05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675292">
        <w:t>avenid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787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08D4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68D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75292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2022-09-13T12:41:00Z</dcterms:created>
  <dcterms:modified xsi:type="dcterms:W3CDTF">2022-09-13T12:41:00Z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