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58EED8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="00AF7C99">
        <w:t>Ataíde Hoffman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556FBCF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AF7C99" w:rsidR="00AF7C99">
        <w:t>Parque Ideal (Nova Veneza)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8F4DA4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AF7C99">
        <w:t>09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905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313B7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7C99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2022-09-09T17:08:00Z</dcterms:created>
  <dcterms:modified xsi:type="dcterms:W3CDTF">2022-09-09T17:08:00Z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