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5DF7" w14:textId="77777777" w:rsidR="006D1E9A" w:rsidRDefault="006D1E9A" w:rsidP="00601B0A">
      <w:permStart w:id="578640782" w:edGrp="everyone"/>
    </w:p>
    <w:p w14:paraId="0D9CA4BD" w14:textId="77777777" w:rsidR="00F10664" w:rsidRDefault="00F10664" w:rsidP="00601B0A"/>
    <w:p w14:paraId="4D6893EB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30ª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FFF6D1F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13 de setembro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450A146E" w14:textId="563CF18F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0BE86B" w14:textId="77777777" w:rsidR="007C6B3C" w:rsidRDefault="007C6B3C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BE957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866A5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0606AA2D" w14:textId="7330C9F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6C47D" w14:textId="77777777" w:rsidR="007C6B3C" w:rsidRDefault="007C6B3C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BB38D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51808EA9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BEDBB37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7A34144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FBE0A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76639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274991F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0A07E" w14:textId="4C20C8A2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Proíbe o uso permanente de correntes em animais domésticos no município de Sumaré e dá outras providências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>. (Retorna de Vista solicitada pelo Vereador Lucas Agostinho).</w:t>
      </w:r>
    </w:p>
    <w:p w14:paraId="17C9E8BA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F1F113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A4702" w14:textId="51622E83" w:rsidR="004B1EEF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231/2022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LUCAS AGOSTINHO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obrigatoriedade da concessionária dos serviços de saneamento de água e esgoto fornecer relatório mensal ao Poder Concedente descriminando serviços, obras e construções executados no âmbito do município de Sumaré e dá outras providências.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>(Retorna de Vista solicitada pelo Vereador Lucas Agostinho).</w:t>
      </w:r>
    </w:p>
    <w:p w14:paraId="20430127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8FFE73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214DFB" w14:textId="7A974D62" w:rsidR="004B1EEF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237/2022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FERNANDO DO POSTO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Campanha Check-up Feminino para orientação e prevenção de doenças em Sumaré e dá outras providências.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>(Retorna de Vista solicitada pelo Vereador Lucas Agostinho).</w:t>
      </w:r>
    </w:p>
    <w:p w14:paraId="58B9659B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7BD9D4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070C9" w14:textId="7557B558" w:rsidR="004B1EEF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238/2022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LEAL, LUCAS AGOSTINHO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Semana Municipal de Atenção ao Idoso no município de Sumaré e dá outras providências.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2871">
        <w:rPr>
          <w:rFonts w:ascii="Times New Roman" w:eastAsia="Times New Roman" w:hAnsi="Times New Roman" w:cs="Times New Roman"/>
          <w:sz w:val="24"/>
          <w:szCs w:val="24"/>
          <w:lang w:eastAsia="pt-BR"/>
        </w:rPr>
        <w:t>(Retorna de Vista solicitada pelo Vereador Lucas Agostinho).</w:t>
      </w:r>
    </w:p>
    <w:p w14:paraId="43D38F88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363D4F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ABE91" w14:textId="77777777" w:rsidR="004B1EEF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acesso a informações acerca dos programas sociais, políticas públicas ou equipamentos públicos destinados aos idosos, mantidos pelo Município de Sumaré, e dá outras providências.</w:t>
      </w:r>
    </w:p>
    <w:p w14:paraId="27CD835D" w14:textId="0D77928C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DCBD2" w14:textId="40C1024B" w:rsidR="00CF22E6" w:rsidRDefault="00CF22E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1CA44" w14:textId="5939766E" w:rsidR="00CF22E6" w:rsidRDefault="00CF22E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81511A" w14:textId="77777777" w:rsidR="00CF22E6" w:rsidRDefault="00CF22E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4824D" w14:textId="1F07A47F" w:rsidR="004B1EEF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234/2022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TIÃO CORREA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Semana de Prevenção e Combate à Depressão no âmbito do Município de Sumaré e dá outras providências.</w:t>
      </w:r>
    </w:p>
    <w:p w14:paraId="4D979186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69B72" w14:textId="77777777" w:rsidR="004B1EEF" w:rsidRDefault="004B1EE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62F1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FA6F6A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90DCF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7AF1EA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539F6F3B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578640782"/>
    <w:p w14:paraId="267B0061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4C94" w14:textId="77777777" w:rsidR="005A2660" w:rsidRDefault="005A2660">
      <w:r>
        <w:separator/>
      </w:r>
    </w:p>
  </w:endnote>
  <w:endnote w:type="continuationSeparator" w:id="0">
    <w:p w14:paraId="052B3DC1" w14:textId="77777777" w:rsidR="005A2660" w:rsidRDefault="005A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44C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EFE2DB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77FC8" wp14:editId="741DF4A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82B778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25E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A493" w14:textId="77777777" w:rsidR="005A2660" w:rsidRDefault="005A2660">
      <w:r>
        <w:separator/>
      </w:r>
    </w:p>
  </w:footnote>
  <w:footnote w:type="continuationSeparator" w:id="0">
    <w:p w14:paraId="4F85D00F" w14:textId="77777777" w:rsidR="005A2660" w:rsidRDefault="005A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128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57D95E" wp14:editId="433AB55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E4B2A9D" wp14:editId="64AE8D5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772422B" wp14:editId="1561182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FF81D6A">
      <w:start w:val="1"/>
      <w:numFmt w:val="lowerLetter"/>
      <w:lvlText w:val="%1)"/>
      <w:lvlJc w:val="left"/>
      <w:pPr>
        <w:ind w:left="720" w:hanging="360"/>
      </w:pPr>
    </w:lvl>
    <w:lvl w:ilvl="1" w:tplc="B09CE26E">
      <w:start w:val="1"/>
      <w:numFmt w:val="lowerLetter"/>
      <w:lvlText w:val="%2."/>
      <w:lvlJc w:val="left"/>
      <w:pPr>
        <w:ind w:left="1440" w:hanging="360"/>
      </w:pPr>
    </w:lvl>
    <w:lvl w:ilvl="2" w:tplc="49DE4ED2">
      <w:start w:val="1"/>
      <w:numFmt w:val="lowerRoman"/>
      <w:lvlText w:val="%3."/>
      <w:lvlJc w:val="right"/>
      <w:pPr>
        <w:ind w:left="2160" w:hanging="180"/>
      </w:pPr>
    </w:lvl>
    <w:lvl w:ilvl="3" w:tplc="480A075A">
      <w:start w:val="1"/>
      <w:numFmt w:val="decimal"/>
      <w:lvlText w:val="%4."/>
      <w:lvlJc w:val="left"/>
      <w:pPr>
        <w:ind w:left="2880" w:hanging="360"/>
      </w:pPr>
    </w:lvl>
    <w:lvl w:ilvl="4" w:tplc="49EEAF6C">
      <w:start w:val="1"/>
      <w:numFmt w:val="lowerLetter"/>
      <w:lvlText w:val="%5."/>
      <w:lvlJc w:val="left"/>
      <w:pPr>
        <w:ind w:left="3600" w:hanging="360"/>
      </w:pPr>
    </w:lvl>
    <w:lvl w:ilvl="5" w:tplc="4D262594">
      <w:start w:val="1"/>
      <w:numFmt w:val="lowerRoman"/>
      <w:lvlText w:val="%6."/>
      <w:lvlJc w:val="right"/>
      <w:pPr>
        <w:ind w:left="4320" w:hanging="180"/>
      </w:pPr>
    </w:lvl>
    <w:lvl w:ilvl="6" w:tplc="247C1E48">
      <w:start w:val="1"/>
      <w:numFmt w:val="decimal"/>
      <w:lvlText w:val="%7."/>
      <w:lvlJc w:val="left"/>
      <w:pPr>
        <w:ind w:left="5040" w:hanging="360"/>
      </w:pPr>
    </w:lvl>
    <w:lvl w:ilvl="7" w:tplc="1BE80D7E">
      <w:start w:val="1"/>
      <w:numFmt w:val="lowerLetter"/>
      <w:lvlText w:val="%8."/>
      <w:lvlJc w:val="left"/>
      <w:pPr>
        <w:ind w:left="5760" w:hanging="360"/>
      </w:pPr>
    </w:lvl>
    <w:lvl w:ilvl="8" w:tplc="FABEE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234347">
    <w:abstractNumId w:val="6"/>
  </w:num>
  <w:num w:numId="2" w16cid:durableId="1959291508">
    <w:abstractNumId w:val="4"/>
  </w:num>
  <w:num w:numId="3" w16cid:durableId="1427650958">
    <w:abstractNumId w:val="2"/>
  </w:num>
  <w:num w:numId="4" w16cid:durableId="2128350572">
    <w:abstractNumId w:val="1"/>
  </w:num>
  <w:num w:numId="5" w16cid:durableId="1408267567">
    <w:abstractNumId w:val="3"/>
  </w:num>
  <w:num w:numId="6" w16cid:durableId="1486236187">
    <w:abstractNumId w:val="0"/>
  </w:num>
  <w:num w:numId="7" w16cid:durableId="1069229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1EEF"/>
    <w:rsid w:val="004B2CC9"/>
    <w:rsid w:val="0051286F"/>
    <w:rsid w:val="00533FF8"/>
    <w:rsid w:val="005A2660"/>
    <w:rsid w:val="005F2871"/>
    <w:rsid w:val="00601B0A"/>
    <w:rsid w:val="00626437"/>
    <w:rsid w:val="00632FA0"/>
    <w:rsid w:val="00635FC1"/>
    <w:rsid w:val="00656BEB"/>
    <w:rsid w:val="006C41A4"/>
    <w:rsid w:val="006D1E9A"/>
    <w:rsid w:val="007C6B3C"/>
    <w:rsid w:val="00822396"/>
    <w:rsid w:val="008F6D3F"/>
    <w:rsid w:val="00A06CF2"/>
    <w:rsid w:val="00AE6AEE"/>
    <w:rsid w:val="00C00C1E"/>
    <w:rsid w:val="00C36776"/>
    <w:rsid w:val="00CD6B58"/>
    <w:rsid w:val="00CF22E6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83D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1801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2021-02-25T18:05:00Z</cp:lastPrinted>
  <dcterms:created xsi:type="dcterms:W3CDTF">2021-05-07T19:19:00Z</dcterms:created>
  <dcterms:modified xsi:type="dcterms:W3CDTF">2022-09-12T13:12:00Z</dcterms:modified>
</cp:coreProperties>
</file>