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5671A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B76BDD">
        <w:rPr>
          <w:rFonts w:ascii="Bookman Old Style" w:hAnsi="Bookman Old Style" w:cs="Arial"/>
          <w:sz w:val="24"/>
          <w:szCs w:val="24"/>
        </w:rPr>
        <w:t xml:space="preserve">da </w:t>
      </w:r>
      <w:r w:rsidRPr="00B76BDD" w:rsidR="00B76BDD">
        <w:rPr>
          <w:rFonts w:ascii="Bookman Old Style" w:hAnsi="Bookman Old Style" w:cs="Arial"/>
          <w:sz w:val="24"/>
          <w:szCs w:val="24"/>
        </w:rPr>
        <w:t>Praça da Bíblia, localizada na Rua José Ferreira Gomes, Vila Miranda.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8E8D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B76BDD">
        <w:rPr>
          <w:rFonts w:ascii="Bookman Old Style" w:hAnsi="Bookman Old Style" w:cs="Arial"/>
          <w:bCs/>
        </w:rPr>
        <w:t xml:space="preserve">praça </w:t>
      </w:r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A60AEC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5205B">
        <w:rPr>
          <w:rFonts w:ascii="Bookman Old Style" w:hAnsi="Bookman Old Style" w:cs="Arial"/>
          <w:sz w:val="24"/>
          <w:szCs w:val="24"/>
        </w:rPr>
        <w:t>06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5205B">
        <w:rPr>
          <w:rFonts w:ascii="Bookman Old Style" w:hAnsi="Bookman Old Style" w:cs="Arial"/>
          <w:sz w:val="24"/>
          <w:szCs w:val="24"/>
        </w:rPr>
        <w:t>setembro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591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5205B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992FD9"/>
    <w:rsid w:val="00A36C75"/>
    <w:rsid w:val="00A41983"/>
    <w:rsid w:val="00B755C7"/>
    <w:rsid w:val="00B76BDD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2022-09-06T13:39:00Z</dcterms:modified>
</cp:coreProperties>
</file>