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1E2B67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36BD7">
        <w:rPr>
          <w:rFonts w:ascii="Arial" w:hAnsi="Arial" w:cs="Arial"/>
          <w:sz w:val="24"/>
          <w:szCs w:val="24"/>
        </w:rPr>
        <w:t>Joaquim Pereira Dos Santos,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52E73" w:rsidP="00652E73" w14:paraId="254ABEA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3198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73A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2E73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4A5C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B7F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9F7D3D"/>
    <w:rsid w:val="00A00C59"/>
    <w:rsid w:val="00A050A7"/>
    <w:rsid w:val="00A06CF2"/>
    <w:rsid w:val="00A07C5F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135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94A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42E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2022-09-06T12:30:00Z</dcterms:created>
  <dcterms:modified xsi:type="dcterms:W3CDTF">2022-09-06T12:30:00Z</dcterms:modified>
</cp:coreProperties>
</file>