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FF006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A012F">
        <w:rPr>
          <w:rFonts w:ascii="Arial" w:hAnsi="Arial" w:cs="Arial"/>
          <w:sz w:val="24"/>
          <w:szCs w:val="24"/>
        </w:rPr>
        <w:t>Benedito Barbosa de Oliveira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404B" w:rsidP="000F404B" w14:paraId="76F9895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415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0D72"/>
    <w:rsid w:val="000F3239"/>
    <w:rsid w:val="000F404B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1A8B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3D84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3A17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03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5F3E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1BF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23B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67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96F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2022-09-06T11:55:00Z</dcterms:created>
  <dcterms:modified xsi:type="dcterms:W3CDTF">2022-09-06T11:55:00Z</dcterms:modified>
</cp:coreProperties>
</file>