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4354" w:rsidRPr="00752F68" w:rsidP="00752F68" w14:paraId="65D252A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752F68" w:rsidP="00752F68" w14:paraId="50BAA79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752F68" w:rsidP="00752F68" w14:paraId="23BD1A0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752F68" w:rsidP="00752F68" w14:paraId="289CA99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752F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9A4354" w:rsidRPr="00752F68" w:rsidP="00752F68" w14:paraId="1D236D1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752F68" w:rsidP="00752F68" w14:paraId="731CAD4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752F68" w:rsidP="00752F68" w14:paraId="2E31215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P="00752F68" w14:paraId="2DD7D8B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52F68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realizar a</w:t>
      </w:r>
      <w:r w:rsidRPr="00752F6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52F68" w:rsidR="00656371">
        <w:rPr>
          <w:rFonts w:ascii="Bookman Old Style" w:hAnsi="Bookman Old Style" w:cs="Arial"/>
          <w:b/>
          <w:sz w:val="24"/>
          <w:szCs w:val="24"/>
        </w:rPr>
        <w:t>revitalização</w:t>
      </w:r>
      <w:r w:rsidRPr="00752F6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52F68" w:rsidR="00752F68">
        <w:rPr>
          <w:rFonts w:ascii="Bookman Old Style" w:hAnsi="Bookman Old Style" w:cs="Arial"/>
          <w:b/>
          <w:sz w:val="24"/>
          <w:szCs w:val="24"/>
        </w:rPr>
        <w:t>e manutenção</w:t>
      </w:r>
      <w:r w:rsidR="00752F68">
        <w:rPr>
          <w:rFonts w:ascii="Bookman Old Style" w:hAnsi="Bookman Old Style" w:cs="Arial"/>
          <w:sz w:val="24"/>
          <w:szCs w:val="24"/>
        </w:rPr>
        <w:t xml:space="preserve"> </w:t>
      </w:r>
      <w:r w:rsidRPr="00752F68">
        <w:rPr>
          <w:rFonts w:ascii="Bookman Old Style" w:hAnsi="Bookman Old Style" w:cs="Arial"/>
          <w:sz w:val="24"/>
          <w:szCs w:val="24"/>
        </w:rPr>
        <w:t xml:space="preserve">da </w:t>
      </w:r>
      <w:r w:rsidRPr="00752F68" w:rsidR="00656371">
        <w:rPr>
          <w:rFonts w:ascii="Bookman Old Style" w:hAnsi="Bookman Old Style" w:cs="Arial"/>
          <w:sz w:val="24"/>
          <w:szCs w:val="24"/>
        </w:rPr>
        <w:t>área</w:t>
      </w:r>
      <w:r w:rsidRPr="00752F68">
        <w:rPr>
          <w:rFonts w:ascii="Bookman Old Style" w:hAnsi="Bookman Old Style" w:cs="Arial"/>
          <w:sz w:val="24"/>
          <w:szCs w:val="24"/>
        </w:rPr>
        <w:t xml:space="preserve"> de lazer</w:t>
      </w:r>
      <w:r w:rsidRPr="00752F68">
        <w:rPr>
          <w:rFonts w:ascii="Bookman Old Style" w:hAnsi="Bookman Old Style" w:cs="Arial"/>
          <w:b/>
          <w:bCs/>
          <w:sz w:val="24"/>
          <w:szCs w:val="24"/>
        </w:rPr>
        <w:t xml:space="preserve">, </w:t>
      </w:r>
      <w:r w:rsidRPr="00752F68">
        <w:rPr>
          <w:rFonts w:ascii="Bookman Old Style" w:hAnsi="Bookman Old Style" w:cs="Arial"/>
          <w:sz w:val="24"/>
          <w:szCs w:val="24"/>
        </w:rPr>
        <w:t xml:space="preserve">localizada </w:t>
      </w:r>
      <w:r w:rsidR="00752F68">
        <w:rPr>
          <w:rFonts w:ascii="Bookman Old Style" w:hAnsi="Bookman Old Style" w:cs="Arial"/>
          <w:sz w:val="24"/>
          <w:szCs w:val="24"/>
        </w:rPr>
        <w:t xml:space="preserve">na </w:t>
      </w:r>
      <w:r w:rsidRPr="00752F68" w:rsidR="00752F68">
        <w:rPr>
          <w:rFonts w:ascii="Bookman Old Style" w:hAnsi="Bookman Old Style" w:cs="Arial"/>
          <w:sz w:val="24"/>
          <w:szCs w:val="24"/>
        </w:rPr>
        <w:t>Rua Quito, Parque das Nações (Nova Veneza).</w:t>
      </w:r>
    </w:p>
    <w:p w:rsidR="00752F68" w:rsidRPr="00752F68" w:rsidP="00752F68" w14:paraId="4CA10E5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P="00752F68" w14:paraId="59AEF13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52F68">
        <w:rPr>
          <w:rFonts w:ascii="Bookman Old Style" w:hAnsi="Bookman Old Style" w:cs="Arial"/>
          <w:sz w:val="24"/>
          <w:szCs w:val="24"/>
        </w:rPr>
        <w:t xml:space="preserve">A presente indicação, além de atender à demanda da população, visa incentivar a prática de exercícios físicos e proporcionar mais lazer aos moradores do </w:t>
      </w:r>
      <w:r w:rsidR="00752F68">
        <w:rPr>
          <w:rFonts w:ascii="Bookman Old Style" w:hAnsi="Bookman Old Style" w:cs="Arial"/>
          <w:sz w:val="24"/>
          <w:szCs w:val="24"/>
        </w:rPr>
        <w:t xml:space="preserve">Parque das Nações (Nova Veneza) </w:t>
      </w:r>
      <w:r w:rsidRPr="00752F68">
        <w:rPr>
          <w:rFonts w:ascii="Bookman Old Style" w:hAnsi="Bookman Old Style" w:cs="Arial"/>
          <w:sz w:val="24"/>
          <w:szCs w:val="24"/>
        </w:rPr>
        <w:t>e bairros adjacentes.</w:t>
      </w:r>
    </w:p>
    <w:p w:rsidR="00752F68" w:rsidRPr="00752F68" w:rsidP="00752F68" w14:paraId="246016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752F68" w:rsidP="0086474A" w14:paraId="155B7FE0" w14:textId="41DB088F">
      <w:pPr>
        <w:tabs>
          <w:tab w:val="left" w:pos="709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52F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6474A">
        <w:rPr>
          <w:rFonts w:ascii="Bookman Old Style" w:hAnsi="Bookman Old Style" w:cs="Arial"/>
          <w:sz w:val="24"/>
          <w:szCs w:val="24"/>
        </w:rPr>
        <w:t>30</w:t>
      </w:r>
      <w:r w:rsidRPr="00752F68">
        <w:rPr>
          <w:rFonts w:ascii="Bookman Old Style" w:hAnsi="Bookman Old Style" w:cs="Arial"/>
          <w:sz w:val="24"/>
          <w:szCs w:val="24"/>
        </w:rPr>
        <w:t xml:space="preserve"> de </w:t>
      </w:r>
      <w:r w:rsidR="0086474A">
        <w:rPr>
          <w:rFonts w:ascii="Bookman Old Style" w:hAnsi="Bookman Old Style" w:cs="Arial"/>
          <w:sz w:val="24"/>
          <w:szCs w:val="24"/>
        </w:rPr>
        <w:t>agosto</w:t>
      </w:r>
      <w:r w:rsidRPr="00752F68">
        <w:rPr>
          <w:rFonts w:ascii="Bookman Old Style" w:hAnsi="Bookman Old Style" w:cs="Arial"/>
          <w:sz w:val="24"/>
          <w:szCs w:val="24"/>
        </w:rPr>
        <w:t xml:space="preserve"> de 202</w:t>
      </w:r>
      <w:r w:rsidR="0086474A">
        <w:rPr>
          <w:rFonts w:ascii="Bookman Old Style" w:hAnsi="Bookman Old Style" w:cs="Arial"/>
          <w:sz w:val="24"/>
          <w:szCs w:val="24"/>
        </w:rPr>
        <w:t>2</w:t>
      </w:r>
      <w:r w:rsidRPr="00752F68">
        <w:rPr>
          <w:rFonts w:ascii="Bookman Old Style" w:hAnsi="Bookman Old Style" w:cs="Arial"/>
          <w:sz w:val="24"/>
          <w:szCs w:val="24"/>
        </w:rPr>
        <w:t>.</w:t>
      </w:r>
    </w:p>
    <w:p w:rsidR="009A4354" w:rsidRPr="00752F68" w:rsidP="0086474A" w14:paraId="724573B0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A4354" w:rsidRPr="00752F68" w:rsidP="0086474A" w14:paraId="6D74136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475" r:id="rId5"/>
        </w:object>
      </w:r>
    </w:p>
    <w:p w:rsidR="009A4354" w:rsidRPr="00752F68" w:rsidP="0086474A" w14:paraId="191A63C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2F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A4354" w:rsidRPr="00752F68" w:rsidP="0086474A" w14:paraId="247212F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2F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A4354" w:rsidRPr="00752F68" w:rsidP="0086474A" w14:paraId="474E99D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52F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64F92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823914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789D6B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3AABEE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461A6E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354"/>
    <w:rsid w:val="00372D5D"/>
    <w:rsid w:val="00563434"/>
    <w:rsid w:val="00626437"/>
    <w:rsid w:val="00656371"/>
    <w:rsid w:val="006D1E9A"/>
    <w:rsid w:val="006E2117"/>
    <w:rsid w:val="00752F68"/>
    <w:rsid w:val="0086474A"/>
    <w:rsid w:val="009A4354"/>
    <w:rsid w:val="00A825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7C0C26-D810-4ED0-A712-3CBD326A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2021-06-08T13:21:00Z</dcterms:created>
  <dcterms:modified xsi:type="dcterms:W3CDTF">2022-08-30T12:22:00Z</dcterms:modified>
</cp:coreProperties>
</file>