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4A8E" w:rsidP="00C204E5" w14:paraId="42CD0DFA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b/>
          <w:bCs/>
          <w:spacing w:val="2"/>
          <w:sz w:val="26"/>
          <w:szCs w:val="26"/>
        </w:rPr>
      </w:pPr>
      <w:permStart w:id="0" w:edGrp="everyone"/>
    </w:p>
    <w:p w:rsidR="00AF16E7" w:rsidRPr="00CF5744" w:rsidP="00C204E5" w14:paraId="5303DB0C" w14:textId="3073235A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N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º 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1,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933886">
        <w:rPr>
          <w:rFonts w:ascii="Cambria" w:hAnsi="Cambria" w:cs="Arial"/>
          <w:b/>
          <w:bCs/>
          <w:spacing w:val="2"/>
          <w:sz w:val="26"/>
          <w:szCs w:val="26"/>
        </w:rPr>
        <w:t>29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BC4A8E">
        <w:rPr>
          <w:rFonts w:ascii="Cambria" w:hAnsi="Cambria" w:cs="Arial"/>
          <w:b/>
          <w:bCs/>
          <w:spacing w:val="2"/>
          <w:sz w:val="26"/>
          <w:szCs w:val="26"/>
        </w:rPr>
        <w:t>AGOSTO</w:t>
      </w:r>
      <w:r w:rsidR="00933886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933886">
        <w:rPr>
          <w:rFonts w:ascii="Cambria" w:hAnsi="Cambria" w:cs="Arial"/>
          <w:b/>
          <w:bCs/>
          <w:spacing w:val="2"/>
          <w:sz w:val="26"/>
          <w:szCs w:val="26"/>
        </w:rPr>
        <w:t>2022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933886" w:rsidP="00933886" w14:paraId="681DA39D" w14:textId="38410CA2">
      <w:pPr>
        <w:pStyle w:val="Ementa"/>
        <w:spacing w:before="360" w:after="360"/>
        <w:rPr>
          <w:rFonts w:ascii="Cambria" w:hAnsi="Cambria" w:cs="Calibri"/>
          <w:b/>
          <w:i w:val="0"/>
          <w:szCs w:val="24"/>
          <w:highlight w:val="white"/>
          <w:lang w:eastAsia="pt-BR"/>
        </w:rPr>
      </w:pPr>
      <w:r w:rsidRPr="00933886"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>Altera o Projeto de Lei 155/2022</w:t>
      </w:r>
      <w:r w:rsidRPr="00933886" w:rsidR="00D5413E"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>, que d</w:t>
      </w:r>
      <w:r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>ispõe sobre</w:t>
      </w:r>
      <w:r w:rsidRPr="00933886">
        <w:rPr>
          <w:rFonts w:ascii="Cambria" w:eastAsia="Times New Roman" w:hAnsi="Cambria" w:cs="Arial"/>
          <w:b/>
          <w:bCs/>
          <w:i w:val="0"/>
          <w:spacing w:val="2"/>
          <w:sz w:val="26"/>
          <w:szCs w:val="26"/>
          <w:lang w:eastAsia="pt-BR"/>
        </w:rPr>
        <w:t xml:space="preserve"> a proibição do consumo de dispositivos eletrônicos para fumar nas escolas do município de Sumaré.</w:t>
      </w:r>
      <w:r>
        <w:rPr>
          <w:rFonts w:ascii="Cambria" w:hAnsi="Cambria" w:cs="Calibri"/>
          <w:b/>
          <w:i w:val="0"/>
          <w:szCs w:val="24"/>
          <w:highlight w:val="white"/>
          <w:lang w:eastAsia="pt-BR"/>
        </w:rPr>
        <w:t xml:space="preserve"> </w:t>
      </w:r>
    </w:p>
    <w:p w:rsidR="00BC4A8E" w:rsidP="00DD587E" w14:paraId="16AA9C3A" w14:textId="0747CA04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</w:p>
    <w:p w:rsidR="00AF16E7" w:rsidRPr="009218F4" w:rsidP="00C204E5" w14:paraId="154BE40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AF16E7" w:rsidRPr="00CF5744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AF16E7" w:rsidRPr="00CF5744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AF16E7" w:rsidRPr="00CF5744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</w:t>
      </w:r>
      <w:bookmarkStart w:id="1" w:name="_GoBack"/>
      <w:bookmarkEnd w:id="1"/>
      <w:r>
        <w:rPr>
          <w:rFonts w:ascii="Cambria" w:hAnsi="Cambria" w:cs="Arial"/>
          <w:spacing w:val="2"/>
          <w:sz w:val="26"/>
          <w:szCs w:val="26"/>
        </w:rPr>
        <w:t xml:space="preserve"> conferidas pelo Regimento Interno desta Casa de Leis, submeto à apreciação do Plenário o seguinte Projeto.</w:t>
      </w:r>
    </w:p>
    <w:p w:rsidR="00AD7732" w:rsidRPr="00B801BA" w:rsidP="00AD7732" w14:paraId="61B14D12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bookmarkStart w:id="2" w:name="_Hlk72409718"/>
    </w:p>
    <w:bookmarkEnd w:id="2"/>
    <w:p w:rsidR="00B801BA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AF16E7" w:rsidP="00C204E5" w14:paraId="498C379B" w14:textId="139D2ED8">
      <w:pPr>
        <w:pStyle w:val="BodyText"/>
        <w:spacing w:line="36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 w:rsidR="00BC4A8E">
        <w:rPr>
          <w:rFonts w:ascii="Cambria" w:hAnsi="Cambria"/>
          <w:b/>
          <w:bCs/>
          <w:sz w:val="26"/>
          <w:szCs w:val="26"/>
        </w:rPr>
        <w:t>1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 w:rsidR="0014494D">
        <w:rPr>
          <w:rFonts w:ascii="Cambria" w:hAnsi="Cambria"/>
          <w:sz w:val="26"/>
          <w:szCs w:val="26"/>
        </w:rPr>
        <w:t xml:space="preserve">Altera a redação do </w:t>
      </w:r>
      <w:r w:rsidR="00933886">
        <w:rPr>
          <w:rFonts w:ascii="Cambria" w:hAnsi="Cambria"/>
          <w:sz w:val="26"/>
          <w:szCs w:val="26"/>
        </w:rPr>
        <w:t>Art. 3</w:t>
      </w:r>
      <w:r w:rsidR="0014494D">
        <w:rPr>
          <w:rFonts w:ascii="Cambria" w:hAnsi="Cambria"/>
          <w:sz w:val="26"/>
          <w:szCs w:val="26"/>
        </w:rPr>
        <w:t>º, que passa a vigorar com o seguinte texto:</w:t>
      </w:r>
    </w:p>
    <w:p w:rsidR="004D749C" w:rsidP="000F0E22" w14:paraId="359954CD" w14:textId="26392304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933886" w:rsidRPr="00933886" w:rsidP="00933886" w14:paraId="698F9F6B" w14:textId="733F6829">
      <w:pPr>
        <w:pStyle w:val="BodyText"/>
        <w:spacing w:line="240" w:lineRule="auto"/>
        <w:ind w:left="3540"/>
        <w:rPr>
          <w:rFonts w:ascii="Cambria" w:hAnsi="Cambria" w:cs="Arial"/>
          <w:bCs/>
          <w:iCs/>
          <w:sz w:val="26"/>
          <w:szCs w:val="26"/>
        </w:rPr>
      </w:pPr>
      <w:r w:rsidRPr="00933886">
        <w:rPr>
          <w:rFonts w:ascii="Cambria" w:hAnsi="Cambria"/>
          <w:b/>
          <w:bCs/>
          <w:iCs/>
          <w:sz w:val="26"/>
          <w:szCs w:val="26"/>
        </w:rPr>
        <w:t xml:space="preserve">Art. </w:t>
      </w:r>
      <w:r w:rsidRPr="00933886">
        <w:rPr>
          <w:rFonts w:ascii="Cambria" w:hAnsi="Cambria"/>
          <w:b/>
          <w:bCs/>
          <w:iCs/>
          <w:sz w:val="26"/>
          <w:szCs w:val="26"/>
        </w:rPr>
        <w:t>3</w:t>
      </w:r>
      <w:r w:rsidRPr="00933886">
        <w:rPr>
          <w:rFonts w:ascii="Cambria" w:hAnsi="Cambria"/>
          <w:b/>
          <w:bCs/>
          <w:iCs/>
          <w:sz w:val="26"/>
          <w:szCs w:val="26"/>
        </w:rPr>
        <w:t>º</w:t>
      </w:r>
      <w:r w:rsidRPr="00933886">
        <w:rPr>
          <w:rFonts w:ascii="Cambria" w:hAnsi="Cambria"/>
          <w:iCs/>
          <w:sz w:val="26"/>
          <w:szCs w:val="26"/>
        </w:rPr>
        <w:t xml:space="preserve"> </w:t>
      </w:r>
      <w:r w:rsidRPr="00933886">
        <w:rPr>
          <w:rFonts w:ascii="Cambria" w:hAnsi="Cambria"/>
          <w:highlight w:val="white"/>
        </w:rPr>
        <w:t>O descumprimento ao disposto desta lei acarretará os usuários ou seus responsáveis a imposição de multa de 75 (setenta e ci</w:t>
      </w:r>
      <w:r>
        <w:rPr>
          <w:rFonts w:ascii="Cambria" w:hAnsi="Cambria"/>
          <w:highlight w:val="white"/>
        </w:rPr>
        <w:t>n</w:t>
      </w:r>
      <w:r w:rsidRPr="00933886">
        <w:rPr>
          <w:rFonts w:ascii="Cambria" w:hAnsi="Cambria"/>
          <w:highlight w:val="white"/>
        </w:rPr>
        <w:t>co) vezes o valor da Unidade Fiscal Municipal de Sumaré (UFMS).</w:t>
      </w:r>
    </w:p>
    <w:p w:rsidR="004D749C" w:rsidP="004D749C" w14:paraId="2EE6B1F9" w14:textId="62D6E803">
      <w:pPr>
        <w:pStyle w:val="BodyText"/>
        <w:spacing w:line="240" w:lineRule="auto"/>
        <w:ind w:left="3402"/>
        <w:rPr>
          <w:rFonts w:ascii="Cambria" w:hAnsi="Cambria"/>
          <w:i/>
          <w:iCs/>
          <w:sz w:val="26"/>
          <w:szCs w:val="26"/>
        </w:rPr>
      </w:pPr>
    </w:p>
    <w:p w:rsidR="004D749C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AF16E7" w:rsidP="00933886" w14:paraId="233E0D5A" w14:textId="7AD9091C">
      <w:pPr>
        <w:spacing w:line="360" w:lineRule="auto"/>
        <w:jc w:val="right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933886">
        <w:rPr>
          <w:rFonts w:ascii="Cambria" w:hAnsi="Cambria" w:cs="Arial"/>
          <w:sz w:val="26"/>
          <w:szCs w:val="26"/>
        </w:rPr>
        <w:t>29</w:t>
      </w:r>
      <w:r w:rsidR="00053910">
        <w:rPr>
          <w:rFonts w:ascii="Cambria" w:hAnsi="Cambria" w:cs="Arial"/>
          <w:sz w:val="26"/>
          <w:szCs w:val="26"/>
        </w:rPr>
        <w:t xml:space="preserve"> de </w:t>
      </w:r>
      <w:r w:rsidR="00BC4A8E">
        <w:rPr>
          <w:rFonts w:ascii="Cambria" w:hAnsi="Cambria" w:cs="Arial"/>
          <w:sz w:val="26"/>
          <w:szCs w:val="26"/>
        </w:rPr>
        <w:t>agosto</w:t>
      </w:r>
      <w:r w:rsidR="00053910">
        <w:rPr>
          <w:rFonts w:ascii="Cambria" w:hAnsi="Cambria" w:cs="Arial"/>
          <w:sz w:val="26"/>
          <w:szCs w:val="26"/>
        </w:rPr>
        <w:t xml:space="preserve"> de</w:t>
      </w:r>
      <w:r w:rsidR="00933886">
        <w:rPr>
          <w:rFonts w:ascii="Cambria" w:hAnsi="Cambria" w:cs="Arial"/>
          <w:sz w:val="26"/>
          <w:szCs w:val="26"/>
        </w:rPr>
        <w:t xml:space="preserve"> 2022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203A4C" w:rsidP="00C204E5" w14:paraId="47EE0A98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D60CAC" w:rsidRPr="00CF5744" w:rsidP="00C204E5" w14:paraId="0892C0FC" w14:textId="73AC3B0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191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6D1E9A" w:rsidRPr="006C41A4" w:rsidP="00DD587E" w14:paraId="07A8F1E3" w14:textId="0006AFAA">
      <w:pPr>
        <w:jc w:val="center"/>
        <w:rPr>
          <w:rFonts w:asciiTheme="minorHAnsi" w:hAnsiTheme="minorHAnsi" w:cstheme="minorHAnsi"/>
        </w:rPr>
      </w:pPr>
      <w:r w:rsidRPr="00DD587E">
        <w:rPr>
          <w:rFonts w:ascii="Cambria" w:hAnsi="Cambria"/>
          <w:sz w:val="26"/>
          <w:szCs w:val="26"/>
        </w:rPr>
        <w:t xml:space="preserve">Partido Social Cristão 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82A"/>
    <w:rsid w:val="00043F3C"/>
    <w:rsid w:val="00053910"/>
    <w:rsid w:val="000636A8"/>
    <w:rsid w:val="00066E94"/>
    <w:rsid w:val="000D2BDC"/>
    <w:rsid w:val="000F0E22"/>
    <w:rsid w:val="00104AAA"/>
    <w:rsid w:val="00107D17"/>
    <w:rsid w:val="00115D12"/>
    <w:rsid w:val="0014494D"/>
    <w:rsid w:val="00146D56"/>
    <w:rsid w:val="0015657E"/>
    <w:rsid w:val="00156CF8"/>
    <w:rsid w:val="00203A4C"/>
    <w:rsid w:val="002337E1"/>
    <w:rsid w:val="002829D3"/>
    <w:rsid w:val="003604ED"/>
    <w:rsid w:val="00371EED"/>
    <w:rsid w:val="003C18B8"/>
    <w:rsid w:val="003C7012"/>
    <w:rsid w:val="004377F7"/>
    <w:rsid w:val="00460A32"/>
    <w:rsid w:val="004A658C"/>
    <w:rsid w:val="004B2CC9"/>
    <w:rsid w:val="004D749C"/>
    <w:rsid w:val="004F7E55"/>
    <w:rsid w:val="005032FC"/>
    <w:rsid w:val="0050551B"/>
    <w:rsid w:val="0051286F"/>
    <w:rsid w:val="005146FC"/>
    <w:rsid w:val="00575C80"/>
    <w:rsid w:val="005B1636"/>
    <w:rsid w:val="005E2C7F"/>
    <w:rsid w:val="005F731C"/>
    <w:rsid w:val="0062201F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817BBD"/>
    <w:rsid w:val="00822396"/>
    <w:rsid w:val="00916911"/>
    <w:rsid w:val="009218F4"/>
    <w:rsid w:val="00933886"/>
    <w:rsid w:val="009774E6"/>
    <w:rsid w:val="009A395E"/>
    <w:rsid w:val="00A06CF2"/>
    <w:rsid w:val="00A41316"/>
    <w:rsid w:val="00AD7732"/>
    <w:rsid w:val="00AF16E7"/>
    <w:rsid w:val="00AF19DE"/>
    <w:rsid w:val="00B2737A"/>
    <w:rsid w:val="00B315DD"/>
    <w:rsid w:val="00B801BA"/>
    <w:rsid w:val="00BC4A8E"/>
    <w:rsid w:val="00BF56DB"/>
    <w:rsid w:val="00C0028F"/>
    <w:rsid w:val="00C00C1E"/>
    <w:rsid w:val="00C204E5"/>
    <w:rsid w:val="00C36776"/>
    <w:rsid w:val="00CC3F4A"/>
    <w:rsid w:val="00CD6B58"/>
    <w:rsid w:val="00CE1E3C"/>
    <w:rsid w:val="00CF401E"/>
    <w:rsid w:val="00CF5744"/>
    <w:rsid w:val="00D5413E"/>
    <w:rsid w:val="00D60CAC"/>
    <w:rsid w:val="00D8232C"/>
    <w:rsid w:val="00DC535C"/>
    <w:rsid w:val="00DD31E3"/>
    <w:rsid w:val="00DD587E"/>
    <w:rsid w:val="00E1213B"/>
    <w:rsid w:val="00E22CA1"/>
    <w:rsid w:val="00E76B59"/>
    <w:rsid w:val="00F047DE"/>
    <w:rsid w:val="00F8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4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4A8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menta">
    <w:name w:val="Ementa"/>
    <w:basedOn w:val="Normal"/>
    <w:uiPriority w:val="1"/>
    <w:qFormat/>
    <w:rsid w:val="00933886"/>
    <w:pPr>
      <w:spacing w:before="120" w:after="120"/>
      <w:ind w:left="4253"/>
      <w:jc w:val="both"/>
    </w:pPr>
    <w:rPr>
      <w:rFonts w:ascii="Calibri" w:eastAsia="Calibri" w:hAnsi="Calibri"/>
      <w:i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6CF7-F87D-4166-B80D-51007337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2022-08-29T12:08:00Z</dcterms:created>
  <dcterms:modified xsi:type="dcterms:W3CDTF">2022-08-29T12:08:00Z</dcterms:modified>
</cp:coreProperties>
</file>