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1596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0C6AB6">
        <w:rPr>
          <w:sz w:val="24"/>
        </w:rPr>
        <w:t>Carlos Rogério Faria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2F319F">
        <w:rPr>
          <w:sz w:val="24"/>
        </w:rPr>
        <w:t>1</w:t>
      </w:r>
      <w:r w:rsidR="000C6AB6">
        <w:rPr>
          <w:sz w:val="24"/>
        </w:rPr>
        <w:t>79</w:t>
      </w:r>
      <w:r w:rsidR="00875EC3">
        <w:rPr>
          <w:sz w:val="24"/>
        </w:rPr>
        <w:t>, cep 1317</w:t>
      </w:r>
      <w:r w:rsidR="000C6AB6">
        <w:rPr>
          <w:sz w:val="24"/>
        </w:rPr>
        <w:t>9</w:t>
      </w:r>
      <w:r w:rsidR="00875EC3">
        <w:rPr>
          <w:sz w:val="24"/>
        </w:rPr>
        <w:t>-</w:t>
      </w:r>
      <w:r w:rsidR="000C6AB6">
        <w:rPr>
          <w:sz w:val="24"/>
        </w:rPr>
        <w:t>042</w:t>
      </w:r>
      <w:r w:rsidR="00875EC3">
        <w:rPr>
          <w:sz w:val="24"/>
        </w:rPr>
        <w:t xml:space="preserve"> no bairro Jardim </w:t>
      </w:r>
      <w:r w:rsidR="000C6AB6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69B03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F319F">
        <w:rPr>
          <w:sz w:val="24"/>
        </w:rPr>
        <w:t>23</w:t>
      </w:r>
      <w:r>
        <w:rPr>
          <w:sz w:val="24"/>
        </w:rPr>
        <w:t xml:space="preserve"> de </w:t>
      </w:r>
      <w:r w:rsidR="003E1580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B40614" w:rsidP="00B40614" w14:paraId="0BAC2036" w14:textId="339362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33784"/>
    <w:rsid w:val="0033550E"/>
    <w:rsid w:val="00354537"/>
    <w:rsid w:val="00372A90"/>
    <w:rsid w:val="003D2A03"/>
    <w:rsid w:val="003E1580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83B0E"/>
    <w:rsid w:val="006C2935"/>
    <w:rsid w:val="006C3FEC"/>
    <w:rsid w:val="006C41A4"/>
    <w:rsid w:val="006D1E9A"/>
    <w:rsid w:val="006F1EAE"/>
    <w:rsid w:val="00707610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614"/>
    <w:rsid w:val="00B40AAF"/>
    <w:rsid w:val="00B42924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C2441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2022-08-22T20:25:00Z</dcterms:created>
  <dcterms:modified xsi:type="dcterms:W3CDTF">2022-08-22T20:25:00Z</dcterms:modified>
</cp:coreProperties>
</file>