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C85EA5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863B5A" w:rsidR="00863B5A">
        <w:rPr>
          <w:rFonts w:ascii="Bookman Old Style" w:hAnsi="Bookman Old Style" w:cs="Arial"/>
          <w:sz w:val="24"/>
          <w:szCs w:val="24"/>
        </w:rPr>
        <w:t>Rua Joaquim Ignácio Valente, Jardim Bela Vista.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3D78157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B7A39">
        <w:rPr>
          <w:rFonts w:ascii="Bookman Old Style" w:hAnsi="Bookman Old Style" w:cs="Arial"/>
          <w:sz w:val="24"/>
          <w:szCs w:val="24"/>
        </w:rPr>
        <w:t>23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CB7A39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653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92288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CB075E"/>
    <w:rsid w:val="00CB7A39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dcterms:created xsi:type="dcterms:W3CDTF">2021-06-14T19:34:00Z</dcterms:created>
  <dcterms:modified xsi:type="dcterms:W3CDTF">2022-08-23T10:08:00Z</dcterms:modified>
</cp:coreProperties>
</file>