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5C3F" w:rsidRPr="00D32836" w:rsidP="00765C3F" w14:paraId="7A41EA62" w14:textId="77777777">
      <w:pPr>
        <w:pStyle w:val="NormalWeb"/>
        <w:shd w:val="clear" w:color="auto" w:fill="FFFFFF"/>
        <w:spacing w:before="60" w:beforeAutospacing="0" w:after="0" w:afterAutospacing="0"/>
        <w:jc w:val="center"/>
        <w:rPr>
          <w:rFonts w:ascii="Arial" w:hAnsi="Arial" w:cs="Arial"/>
          <w:spacing w:val="2"/>
          <w:sz w:val="28"/>
          <w:szCs w:val="28"/>
        </w:rPr>
      </w:pPr>
      <w:permStart w:id="0" w:edGrp="everyone"/>
      <w:r w:rsidRPr="00D32836">
        <w:rPr>
          <w:rFonts w:ascii="Arial" w:hAnsi="Arial" w:cs="Arial"/>
          <w:b/>
          <w:bCs/>
          <w:spacing w:val="2"/>
          <w:sz w:val="28"/>
          <w:szCs w:val="28"/>
        </w:rPr>
        <w:t xml:space="preserve">PROJETO DE LEI </w:t>
      </w:r>
      <w:r>
        <w:rPr>
          <w:rFonts w:ascii="Arial" w:hAnsi="Arial" w:cs="Arial"/>
          <w:b/>
          <w:bCs/>
          <w:spacing w:val="2"/>
          <w:sz w:val="28"/>
          <w:szCs w:val="28"/>
        </w:rPr>
        <w:t xml:space="preserve">ORDINÁRIA </w:t>
      </w:r>
      <w:r w:rsidRPr="00D32836">
        <w:rPr>
          <w:rFonts w:ascii="Arial" w:hAnsi="Arial" w:cs="Arial"/>
          <w:b/>
          <w:bCs/>
          <w:spacing w:val="2"/>
          <w:sz w:val="28"/>
          <w:szCs w:val="28"/>
        </w:rPr>
        <w:t>N°</w:t>
      </w:r>
      <w:r>
        <w:rPr>
          <w:rFonts w:ascii="Arial" w:hAnsi="Arial" w:cs="Arial"/>
          <w:b/>
          <w:bCs/>
          <w:spacing w:val="2"/>
          <w:sz w:val="28"/>
          <w:szCs w:val="28"/>
        </w:rPr>
        <w:t xml:space="preserve"> </w:t>
      </w:r>
      <w:r w:rsidRPr="00D32836">
        <w:rPr>
          <w:rFonts w:ascii="Arial" w:hAnsi="Arial" w:cs="Arial"/>
          <w:b/>
          <w:bCs/>
          <w:spacing w:val="2"/>
          <w:sz w:val="28"/>
          <w:szCs w:val="28"/>
        </w:rPr>
        <w:t>____</w:t>
      </w:r>
      <w:r>
        <w:rPr>
          <w:rFonts w:ascii="Arial" w:hAnsi="Arial" w:cs="Arial"/>
          <w:b/>
          <w:bCs/>
          <w:spacing w:val="2"/>
          <w:sz w:val="28"/>
          <w:szCs w:val="28"/>
        </w:rPr>
        <w:t xml:space="preserve">/ </w:t>
      </w:r>
      <w:r w:rsidRPr="00D32836">
        <w:rPr>
          <w:rFonts w:ascii="Arial" w:hAnsi="Arial" w:cs="Arial"/>
          <w:b/>
          <w:bCs/>
          <w:spacing w:val="2"/>
          <w:sz w:val="28"/>
          <w:szCs w:val="28"/>
        </w:rPr>
        <w:t>2022</w:t>
      </w:r>
    </w:p>
    <w:p w:rsidR="00765C3F" w:rsidP="00765C3F" w14:paraId="4DC9BA6C" w14:textId="77777777">
      <w:pPr>
        <w:shd w:val="clear" w:color="auto" w:fill="FFFFFF"/>
        <w:spacing w:after="0" w:line="240" w:lineRule="auto"/>
        <w:rPr>
          <w:rFonts w:ascii="Arial" w:eastAsia="Times New Roman" w:hAnsi="Arial" w:cs="Arial"/>
          <w:b/>
          <w:bCs/>
          <w:color w:val="000000"/>
          <w:sz w:val="27"/>
          <w:szCs w:val="27"/>
        </w:rPr>
      </w:pPr>
    </w:p>
    <w:p w:rsidR="00765C3F" w:rsidP="00765C3F" w14:paraId="4F018EC9" w14:textId="77777777">
      <w:pPr>
        <w:pStyle w:val="NormalWeb"/>
        <w:shd w:val="clear" w:color="auto" w:fill="FFFFFF"/>
        <w:spacing w:before="60" w:beforeAutospacing="0" w:after="120" w:afterAutospacing="0"/>
        <w:ind w:left="3969"/>
        <w:jc w:val="both"/>
        <w:rPr>
          <w:rStyle w:val="Emphasis"/>
          <w:rFonts w:ascii="Arial" w:hAnsi="Arial" w:eastAsiaTheme="minorHAnsi" w:cs="Arial"/>
          <w:i w:val="0"/>
          <w:iCs w:val="0"/>
          <w:lang w:eastAsia="en-US"/>
        </w:rPr>
      </w:pPr>
      <w:r w:rsidRPr="00D711BE">
        <w:rPr>
          <w:rStyle w:val="Emphasis"/>
          <w:rFonts w:ascii="Arial" w:hAnsi="Arial" w:eastAsiaTheme="minorHAnsi" w:cs="Arial"/>
          <w:lang w:eastAsia="en-US"/>
        </w:rPr>
        <w:t xml:space="preserve">Institui a Semana de Prevenção e Combate à Depressão no âmbito do Município de </w:t>
      </w:r>
      <w:r>
        <w:rPr>
          <w:rStyle w:val="Emphasis"/>
          <w:rFonts w:ascii="Arial" w:hAnsi="Arial" w:eastAsiaTheme="minorHAnsi" w:cs="Arial"/>
          <w:lang w:eastAsia="en-US"/>
        </w:rPr>
        <w:t>Sumaré</w:t>
      </w:r>
      <w:r w:rsidRPr="00D711BE">
        <w:rPr>
          <w:rStyle w:val="Emphasis"/>
          <w:rFonts w:ascii="Arial" w:hAnsi="Arial" w:eastAsiaTheme="minorHAnsi" w:cs="Arial"/>
          <w:lang w:eastAsia="en-US"/>
        </w:rPr>
        <w:t xml:space="preserve"> e dá outras providências.</w:t>
      </w:r>
    </w:p>
    <w:p w:rsidR="00765C3F" w:rsidRPr="005962B6" w:rsidP="00765C3F" w14:paraId="09CF8ECA" w14:textId="77777777">
      <w:pPr>
        <w:pStyle w:val="NormalWeb"/>
        <w:shd w:val="clear" w:color="auto" w:fill="FFFFFF"/>
        <w:spacing w:before="60" w:beforeAutospacing="0" w:after="120" w:afterAutospacing="0"/>
        <w:ind w:left="3969"/>
        <w:jc w:val="both"/>
        <w:rPr>
          <w:rFonts w:ascii="Arial" w:hAnsi="Arial" w:cs="Arial"/>
          <w:b/>
          <w:spacing w:val="2"/>
        </w:rPr>
      </w:pPr>
      <w:r w:rsidRPr="005962B6">
        <w:rPr>
          <w:rFonts w:ascii="Arial" w:hAnsi="Arial" w:cs="Arial"/>
          <w:spacing w:val="2"/>
        </w:rPr>
        <w:t xml:space="preserve">Autor: </w:t>
      </w:r>
      <w:r w:rsidRPr="005962B6">
        <w:rPr>
          <w:rFonts w:ascii="Arial" w:hAnsi="Arial" w:cs="Arial"/>
          <w:b/>
          <w:spacing w:val="2"/>
        </w:rPr>
        <w:t>VEREADOR</w:t>
      </w:r>
      <w:r w:rsidRPr="005962B6">
        <w:rPr>
          <w:rFonts w:ascii="Arial" w:hAnsi="Arial" w:cs="Arial"/>
          <w:spacing w:val="2"/>
        </w:rPr>
        <w:t xml:space="preserve"> </w:t>
      </w:r>
      <w:r w:rsidRPr="005962B6">
        <w:rPr>
          <w:rFonts w:ascii="Arial" w:hAnsi="Arial" w:cs="Arial"/>
          <w:b/>
          <w:spacing w:val="2"/>
        </w:rPr>
        <w:t>TIÃO CORREA</w:t>
      </w:r>
    </w:p>
    <w:p w:rsidR="00765C3F" w:rsidP="00765C3F" w14:paraId="7AA57FB8" w14:textId="77777777">
      <w:pPr>
        <w:pStyle w:val="NormalWeb"/>
        <w:shd w:val="clear" w:color="auto" w:fill="FFFFFF"/>
        <w:spacing w:before="240" w:beforeAutospacing="0" w:after="240" w:afterAutospacing="0"/>
        <w:ind w:firstLine="1418"/>
        <w:jc w:val="both"/>
        <w:rPr>
          <w:rFonts w:ascii="Arial" w:hAnsi="Arial" w:cs="Arial"/>
          <w:spacing w:val="2"/>
        </w:rPr>
      </w:pPr>
    </w:p>
    <w:p w:rsidR="00765C3F" w:rsidP="00765C3F" w14:paraId="3A21B9B8" w14:textId="77777777">
      <w:pPr>
        <w:pStyle w:val="NormalWeb"/>
        <w:shd w:val="clear" w:color="auto" w:fill="FFFFFF"/>
        <w:spacing w:before="240" w:beforeAutospacing="0" w:after="240" w:afterAutospacing="0" w:line="360" w:lineRule="auto"/>
        <w:ind w:firstLine="1418"/>
        <w:jc w:val="both"/>
        <w:rPr>
          <w:rFonts w:ascii="Arial" w:hAnsi="Arial" w:cs="Arial"/>
          <w:spacing w:val="2"/>
        </w:rPr>
      </w:pPr>
      <w:r w:rsidRPr="005962B6">
        <w:rPr>
          <w:rFonts w:ascii="Arial" w:hAnsi="Arial" w:cs="Arial"/>
          <w:spacing w:val="2"/>
        </w:rPr>
        <w:t>Faço</w:t>
      </w:r>
      <w:r>
        <w:rPr>
          <w:rFonts w:ascii="Arial" w:hAnsi="Arial" w:cs="Arial"/>
          <w:spacing w:val="2"/>
        </w:rPr>
        <w:t xml:space="preserve"> </w:t>
      </w:r>
      <w:r w:rsidRPr="005962B6">
        <w:rPr>
          <w:rFonts w:ascii="Arial" w:hAnsi="Arial" w:cs="Arial"/>
          <w:spacing w:val="2"/>
        </w:rPr>
        <w:t>saber que a Câmara Municipal de Sumaré aprovou e eu sanciono e promulgo a seguinte lei:</w:t>
      </w:r>
    </w:p>
    <w:p w:rsidR="00765C3F" w:rsidRPr="00D711BE" w:rsidP="00765C3F" w14:paraId="3ADE95B2" w14:textId="77777777">
      <w:pPr>
        <w:pStyle w:val="NormalWeb"/>
        <w:shd w:val="clear" w:color="auto" w:fill="FFFFFF"/>
        <w:spacing w:before="240" w:beforeAutospacing="0" w:after="240" w:afterAutospacing="0" w:line="360" w:lineRule="auto"/>
        <w:ind w:left="165" w:firstLine="1253"/>
        <w:jc w:val="both"/>
        <w:rPr>
          <w:rFonts w:ascii="Arial" w:hAnsi="Arial" w:cs="Arial"/>
          <w:spacing w:val="2"/>
        </w:rPr>
      </w:pPr>
      <w:r w:rsidRPr="00D711BE">
        <w:rPr>
          <w:rFonts w:ascii="Arial" w:hAnsi="Arial" w:cs="Arial"/>
          <w:spacing w:val="2"/>
        </w:rPr>
        <w:t xml:space="preserve">Art. 1° A Semana Municipal de </w:t>
      </w:r>
      <w:r>
        <w:rPr>
          <w:rFonts w:ascii="Arial" w:hAnsi="Arial" w:cs="Arial"/>
          <w:spacing w:val="2"/>
        </w:rPr>
        <w:t xml:space="preserve">Conscientização, </w:t>
      </w:r>
      <w:r w:rsidRPr="00D711BE">
        <w:rPr>
          <w:rFonts w:ascii="Arial" w:hAnsi="Arial" w:cs="Arial"/>
          <w:spacing w:val="2"/>
        </w:rPr>
        <w:t xml:space="preserve">Prevenção e Combate à Depressão dar-se-á anualmente na segunda semana do mês de </w:t>
      </w:r>
      <w:r>
        <w:rPr>
          <w:rFonts w:ascii="Arial" w:hAnsi="Arial" w:cs="Arial"/>
          <w:spacing w:val="2"/>
        </w:rPr>
        <w:t>setembro</w:t>
      </w:r>
      <w:r w:rsidRPr="00D711BE">
        <w:rPr>
          <w:rFonts w:ascii="Arial" w:hAnsi="Arial" w:cs="Arial"/>
          <w:spacing w:val="2"/>
        </w:rPr>
        <w:t>, devendo ser amplamente divulgada.</w:t>
      </w:r>
    </w:p>
    <w:p w:rsidR="00765C3F" w:rsidP="00765C3F" w14:paraId="08219CF1" w14:textId="77777777">
      <w:pPr>
        <w:pStyle w:val="NormalWeb"/>
        <w:shd w:val="clear" w:color="auto" w:fill="FFFFFF"/>
        <w:spacing w:before="240" w:beforeAutospacing="0" w:after="240" w:afterAutospacing="0" w:line="360" w:lineRule="auto"/>
        <w:ind w:left="165" w:firstLine="1253"/>
        <w:jc w:val="both"/>
        <w:rPr>
          <w:rFonts w:ascii="Arial" w:hAnsi="Arial" w:cs="Arial"/>
          <w:spacing w:val="2"/>
        </w:rPr>
      </w:pPr>
      <w:r w:rsidRPr="00D711BE">
        <w:rPr>
          <w:rFonts w:ascii="Arial" w:hAnsi="Arial" w:cs="Arial"/>
          <w:spacing w:val="2"/>
        </w:rPr>
        <w:t xml:space="preserve">Art. 2° </w:t>
      </w:r>
      <w:r>
        <w:rPr>
          <w:rFonts w:ascii="Arial" w:hAnsi="Arial" w:cs="Arial"/>
          <w:spacing w:val="2"/>
        </w:rPr>
        <w:t>A semana tem como objetivos:</w:t>
      </w:r>
    </w:p>
    <w:p w:rsidR="004352F4" w:rsidP="004352F4" w14:paraId="5D0B54FD" w14:textId="16C85CE2">
      <w:pPr>
        <w:pStyle w:val="NormalWeb"/>
        <w:shd w:val="clear" w:color="auto" w:fill="FFFFFF"/>
        <w:spacing w:before="240" w:beforeAutospacing="0" w:after="240" w:afterAutospacing="0" w:line="360" w:lineRule="auto"/>
        <w:ind w:left="165" w:firstLine="1253"/>
        <w:jc w:val="both"/>
        <w:rPr>
          <w:rFonts w:ascii="Arial" w:hAnsi="Arial" w:cs="Arial"/>
          <w:spacing w:val="2"/>
        </w:rPr>
      </w:pPr>
      <w:r>
        <w:rPr>
          <w:rFonts w:ascii="Arial" w:hAnsi="Arial" w:cs="Arial"/>
          <w:spacing w:val="2"/>
        </w:rPr>
        <w:t xml:space="preserve">I – Promover campanhas de divulgação acerca das principais características da doença – </w:t>
      </w:r>
      <w:r w:rsidRPr="00272709">
        <w:rPr>
          <w:rFonts w:ascii="Arial" w:hAnsi="Arial" w:cs="Arial"/>
          <w:spacing w:val="2"/>
        </w:rPr>
        <w:t>causa</w:t>
      </w:r>
      <w:r>
        <w:rPr>
          <w:rFonts w:ascii="Arial" w:hAnsi="Arial" w:cs="Arial"/>
          <w:spacing w:val="2"/>
        </w:rPr>
        <w:t>s,</w:t>
      </w:r>
      <w:r w:rsidRPr="00272709">
        <w:rPr>
          <w:rFonts w:ascii="Arial" w:hAnsi="Arial" w:cs="Arial"/>
          <w:spacing w:val="2"/>
        </w:rPr>
        <w:t xml:space="preserve"> sintoma</w:t>
      </w:r>
      <w:r>
        <w:rPr>
          <w:rFonts w:ascii="Arial" w:hAnsi="Arial" w:cs="Arial"/>
          <w:spacing w:val="2"/>
        </w:rPr>
        <w:t>s, profilaxia e tratamento, de modo a</w:t>
      </w:r>
      <w:r w:rsidRPr="00CA43DB">
        <w:rPr>
          <w:rFonts w:ascii="Arial" w:hAnsi="Arial" w:cs="Arial"/>
          <w:spacing w:val="2"/>
        </w:rPr>
        <w:t xml:space="preserve"> conscientiza</w:t>
      </w:r>
      <w:r>
        <w:rPr>
          <w:rFonts w:ascii="Arial" w:hAnsi="Arial" w:cs="Arial"/>
          <w:spacing w:val="2"/>
        </w:rPr>
        <w:t>r</w:t>
      </w:r>
      <w:r w:rsidRPr="00CA43DB">
        <w:rPr>
          <w:rFonts w:ascii="Arial" w:hAnsi="Arial" w:cs="Arial"/>
          <w:spacing w:val="2"/>
        </w:rPr>
        <w:t xml:space="preserve"> a população</w:t>
      </w:r>
      <w:r>
        <w:rPr>
          <w:rFonts w:ascii="Arial" w:hAnsi="Arial" w:cs="Arial"/>
          <w:spacing w:val="2"/>
        </w:rPr>
        <w:t>;</w:t>
      </w:r>
    </w:p>
    <w:p w:rsidR="00765C3F" w:rsidP="00765C3F" w14:paraId="5261FB93" w14:textId="77777777">
      <w:pPr>
        <w:pStyle w:val="NormalWeb"/>
        <w:shd w:val="clear" w:color="auto" w:fill="FFFFFF"/>
        <w:spacing w:before="240" w:beforeAutospacing="0" w:after="240" w:afterAutospacing="0" w:line="360" w:lineRule="auto"/>
        <w:ind w:left="165" w:firstLine="1253"/>
        <w:jc w:val="both"/>
        <w:rPr>
          <w:rFonts w:ascii="Arial" w:hAnsi="Arial" w:cs="Arial"/>
          <w:spacing w:val="2"/>
        </w:rPr>
      </w:pPr>
      <w:r>
        <w:rPr>
          <w:rFonts w:ascii="Arial" w:hAnsi="Arial" w:cs="Arial"/>
          <w:spacing w:val="2"/>
        </w:rPr>
        <w:t xml:space="preserve">II – Disponibilizar profissionais da área da Saúde e da Educação para promover palestras e cursos de capacitação nos espaços públicos com capacidade para receber tais eventos; </w:t>
      </w:r>
    </w:p>
    <w:p w:rsidR="00765C3F" w:rsidP="00765C3F" w14:paraId="13FD1C88" w14:textId="46AF5F0D">
      <w:pPr>
        <w:pStyle w:val="NormalWeb"/>
        <w:shd w:val="clear" w:color="auto" w:fill="FFFFFF"/>
        <w:spacing w:before="240" w:beforeAutospacing="0" w:after="240" w:afterAutospacing="0" w:line="360" w:lineRule="auto"/>
        <w:ind w:left="165" w:firstLine="1253"/>
        <w:jc w:val="both"/>
        <w:rPr>
          <w:rFonts w:ascii="Arial" w:hAnsi="Arial" w:cs="Arial"/>
          <w:spacing w:val="2"/>
        </w:rPr>
      </w:pPr>
      <w:r>
        <w:rPr>
          <w:rFonts w:ascii="Arial" w:hAnsi="Arial" w:cs="Arial"/>
          <w:spacing w:val="2"/>
        </w:rPr>
        <w:t>III – Articular os diversos atores da Sociedade Civil e do Poder Público, inclusive em parcerias com os demais entes federativos, para garantir acesso ao atendimento humanizado nos serviços de saúde pública às pessoas com sofrimento de depressão. Dentre os atores, fica registrado o apelo de colaboração aos Conselhos Federais e Regionais de Medicina e Psicologia, à Associação Brasileira de Saúde Mental, à Ordem dos Advogados, ao Ministério Público, ao Poder Judiciário, ao Conselho Tutelar, ao Conselho Municipal de Saúde, aos CAPS, dentre outras entidades e órgãos de representação da sociedade civil.</w:t>
      </w:r>
    </w:p>
    <w:p w:rsidR="004352F4" w:rsidRPr="004352F4" w:rsidP="004352F4" w14:paraId="1E436034" w14:textId="3FBDF25C">
      <w:pPr>
        <w:pStyle w:val="NormalWeb"/>
        <w:shd w:val="clear" w:color="auto" w:fill="FFFFFF"/>
        <w:spacing w:before="240" w:after="240" w:line="360" w:lineRule="auto"/>
        <w:ind w:left="165" w:firstLine="1253"/>
        <w:jc w:val="both"/>
        <w:rPr>
          <w:rFonts w:ascii="Arial" w:hAnsi="Arial" w:cs="Arial"/>
          <w:spacing w:val="2"/>
        </w:rPr>
      </w:pPr>
      <w:r>
        <w:rPr>
          <w:rFonts w:ascii="Arial" w:hAnsi="Arial" w:cs="Arial"/>
          <w:spacing w:val="2"/>
        </w:rPr>
        <w:t>IV - I</w:t>
      </w:r>
      <w:r w:rsidRPr="004352F4">
        <w:rPr>
          <w:rFonts w:ascii="Arial" w:hAnsi="Arial" w:cs="Arial"/>
          <w:spacing w:val="2"/>
        </w:rPr>
        <w:t>ncentivar a busca pelo diagnóstico</w:t>
      </w:r>
      <w:r>
        <w:rPr>
          <w:rFonts w:ascii="Arial" w:hAnsi="Arial" w:cs="Arial"/>
          <w:spacing w:val="2"/>
        </w:rPr>
        <w:t xml:space="preserve"> </w:t>
      </w:r>
      <w:r w:rsidRPr="004352F4">
        <w:rPr>
          <w:rFonts w:ascii="Arial" w:hAnsi="Arial" w:cs="Arial"/>
          <w:spacing w:val="2"/>
        </w:rPr>
        <w:t>e tratamento dos pacientes;</w:t>
      </w:r>
    </w:p>
    <w:p w:rsidR="004352F4" w:rsidRPr="004352F4" w:rsidP="004352F4" w14:paraId="19CE5AB3" w14:textId="5D254061">
      <w:pPr>
        <w:pStyle w:val="NormalWeb"/>
        <w:shd w:val="clear" w:color="auto" w:fill="FFFFFF"/>
        <w:spacing w:before="240" w:after="240" w:line="360" w:lineRule="auto"/>
        <w:ind w:left="165" w:firstLine="1253"/>
        <w:jc w:val="both"/>
        <w:rPr>
          <w:rFonts w:ascii="Arial" w:hAnsi="Arial" w:cs="Arial"/>
          <w:spacing w:val="2"/>
        </w:rPr>
      </w:pPr>
      <w:r>
        <w:rPr>
          <w:rFonts w:ascii="Arial" w:hAnsi="Arial" w:cs="Arial"/>
          <w:spacing w:val="2"/>
        </w:rPr>
        <w:t>V -</w:t>
      </w:r>
      <w:r w:rsidRPr="004352F4">
        <w:rPr>
          <w:rFonts w:ascii="Arial" w:hAnsi="Arial" w:cs="Arial"/>
          <w:spacing w:val="2"/>
        </w:rPr>
        <w:t xml:space="preserve"> </w:t>
      </w:r>
      <w:r>
        <w:rPr>
          <w:rFonts w:ascii="Arial" w:hAnsi="Arial" w:cs="Arial"/>
          <w:spacing w:val="2"/>
        </w:rPr>
        <w:t>C</w:t>
      </w:r>
      <w:r w:rsidRPr="004352F4">
        <w:rPr>
          <w:rFonts w:ascii="Arial" w:hAnsi="Arial" w:cs="Arial"/>
          <w:spacing w:val="2"/>
        </w:rPr>
        <w:t>ombater preconceito</w:t>
      </w:r>
      <w:r>
        <w:rPr>
          <w:rFonts w:ascii="Arial" w:hAnsi="Arial" w:cs="Arial"/>
          <w:spacing w:val="2"/>
        </w:rPr>
        <w:t>s infundados sobre a doença</w:t>
      </w:r>
      <w:r w:rsidRPr="004352F4">
        <w:rPr>
          <w:rFonts w:ascii="Arial" w:hAnsi="Arial" w:cs="Arial"/>
          <w:spacing w:val="2"/>
        </w:rPr>
        <w:t>;</w:t>
      </w:r>
    </w:p>
    <w:p w:rsidR="004352F4" w:rsidP="004352F4" w14:paraId="50DE3F14" w14:textId="6131DC25">
      <w:pPr>
        <w:pStyle w:val="NormalWeb"/>
        <w:shd w:val="clear" w:color="auto" w:fill="FFFFFF"/>
        <w:spacing w:before="240" w:after="240" w:line="360" w:lineRule="auto"/>
        <w:ind w:left="165" w:firstLine="1253"/>
        <w:jc w:val="both"/>
        <w:rPr>
          <w:rFonts w:ascii="Arial" w:hAnsi="Arial" w:cs="Arial"/>
          <w:spacing w:val="2"/>
        </w:rPr>
      </w:pPr>
      <w:r w:rsidRPr="004352F4">
        <w:rPr>
          <w:rFonts w:ascii="Arial" w:hAnsi="Arial" w:cs="Arial"/>
          <w:spacing w:val="2"/>
        </w:rPr>
        <w:t>V</w:t>
      </w:r>
      <w:r>
        <w:rPr>
          <w:rFonts w:ascii="Arial" w:hAnsi="Arial" w:cs="Arial"/>
          <w:spacing w:val="2"/>
        </w:rPr>
        <w:t>I</w:t>
      </w:r>
      <w:r w:rsidRPr="004352F4">
        <w:rPr>
          <w:rFonts w:ascii="Arial" w:hAnsi="Arial" w:cs="Arial"/>
          <w:spacing w:val="2"/>
        </w:rPr>
        <w:t xml:space="preserve"> - Informar os meios de tratamento disponíveis na rede municipal de saúde de</w:t>
      </w:r>
      <w:r>
        <w:rPr>
          <w:rFonts w:ascii="Arial" w:hAnsi="Arial" w:cs="Arial"/>
          <w:spacing w:val="2"/>
        </w:rPr>
        <w:t xml:space="preserve"> </w:t>
      </w:r>
      <w:r w:rsidRPr="004352F4">
        <w:rPr>
          <w:rFonts w:ascii="Arial" w:hAnsi="Arial" w:cs="Arial"/>
          <w:spacing w:val="2"/>
        </w:rPr>
        <w:t>Sumaré</w:t>
      </w:r>
      <w:r w:rsidR="0084438F">
        <w:rPr>
          <w:rFonts w:ascii="Arial" w:hAnsi="Arial" w:cs="Arial"/>
          <w:spacing w:val="2"/>
        </w:rPr>
        <w:t>.</w:t>
      </w:r>
    </w:p>
    <w:p w:rsidR="00765C3F" w:rsidRPr="00D711BE" w:rsidP="00765C3F" w14:paraId="703C56FC" w14:textId="77777777">
      <w:pPr>
        <w:pStyle w:val="NormalWeb"/>
        <w:shd w:val="clear" w:color="auto" w:fill="FFFFFF"/>
        <w:spacing w:before="240" w:beforeAutospacing="0" w:after="240" w:afterAutospacing="0" w:line="360" w:lineRule="auto"/>
        <w:ind w:left="165" w:firstLine="1253"/>
        <w:jc w:val="both"/>
        <w:rPr>
          <w:rFonts w:ascii="Arial" w:hAnsi="Arial" w:cs="Arial"/>
          <w:spacing w:val="2"/>
        </w:rPr>
      </w:pPr>
      <w:r w:rsidRPr="00D711BE">
        <w:rPr>
          <w:rFonts w:ascii="Arial" w:hAnsi="Arial" w:cs="Arial"/>
          <w:spacing w:val="2"/>
        </w:rPr>
        <w:t>Art. 3° A semana ora instituída passará a constar no Calendário Oficial de Eventos da Cidade.</w:t>
      </w:r>
    </w:p>
    <w:p w:rsidR="00765C3F" w:rsidRPr="00D711BE" w:rsidP="00765C3F" w14:paraId="55E1E99F" w14:textId="77777777">
      <w:pPr>
        <w:pStyle w:val="NormalWeb"/>
        <w:shd w:val="clear" w:color="auto" w:fill="FFFFFF"/>
        <w:spacing w:before="240" w:beforeAutospacing="0" w:after="240" w:afterAutospacing="0" w:line="360" w:lineRule="auto"/>
        <w:ind w:left="165" w:firstLine="1253"/>
        <w:jc w:val="both"/>
        <w:rPr>
          <w:rFonts w:ascii="Arial" w:hAnsi="Arial" w:cs="Arial"/>
          <w:spacing w:val="2"/>
        </w:rPr>
      </w:pPr>
      <w:r w:rsidRPr="00D711BE">
        <w:rPr>
          <w:rFonts w:ascii="Arial" w:hAnsi="Arial" w:cs="Arial"/>
          <w:spacing w:val="2"/>
        </w:rPr>
        <w:t>Art. 4° Esta lei entra em vigor na data de sua publicação.</w:t>
      </w:r>
    </w:p>
    <w:p w:rsidR="00765C3F" w:rsidP="00765C3F" w14:paraId="56CC5E23" w14:textId="77777777">
      <w:pPr>
        <w:shd w:val="clear" w:color="auto" w:fill="FFFFFF"/>
        <w:spacing w:after="0" w:line="240" w:lineRule="auto"/>
        <w:jc w:val="both"/>
        <w:rPr>
          <w:rFonts w:ascii="Arial" w:eastAsia="Times New Roman" w:hAnsi="Arial" w:cs="Arial"/>
          <w:color w:val="000000"/>
          <w:sz w:val="21"/>
          <w:szCs w:val="21"/>
        </w:rPr>
      </w:pPr>
      <w:r w:rsidRPr="00951235">
        <w:rPr>
          <w:rFonts w:ascii="Arial" w:eastAsia="Times New Roman" w:hAnsi="Arial" w:cs="Arial"/>
          <w:color w:val="000000"/>
          <w:sz w:val="21"/>
          <w:szCs w:val="21"/>
        </w:rPr>
        <w:t> </w:t>
      </w:r>
    </w:p>
    <w:p w:rsidR="00765C3F" w:rsidP="00765C3F" w14:paraId="79445BB3" w14:textId="77777777">
      <w:pPr>
        <w:shd w:val="clear" w:color="auto" w:fill="FFFFFF"/>
        <w:spacing w:after="0" w:line="240" w:lineRule="auto"/>
        <w:jc w:val="both"/>
        <w:rPr>
          <w:rFonts w:ascii="Arial" w:eastAsia="Times New Roman" w:hAnsi="Arial" w:cs="Arial"/>
          <w:color w:val="000000"/>
          <w:sz w:val="21"/>
          <w:szCs w:val="21"/>
        </w:rPr>
      </w:pPr>
    </w:p>
    <w:p w:rsidR="00765C3F" w:rsidP="00765C3F" w14:paraId="4E7ECCF3" w14:textId="77777777">
      <w:pPr>
        <w:shd w:val="clear" w:color="auto" w:fill="FFFFFF"/>
        <w:spacing w:after="0" w:line="240" w:lineRule="auto"/>
        <w:jc w:val="both"/>
        <w:rPr>
          <w:rFonts w:ascii="Arial" w:eastAsia="Times New Roman" w:hAnsi="Arial" w:cs="Arial"/>
          <w:color w:val="000000"/>
          <w:sz w:val="21"/>
          <w:szCs w:val="21"/>
        </w:rPr>
      </w:pPr>
    </w:p>
    <w:p w:rsidR="00765C3F" w:rsidRPr="00951235" w:rsidP="00765C3F" w14:paraId="718967E8" w14:textId="77777777">
      <w:pPr>
        <w:shd w:val="clear" w:color="auto" w:fill="FFFFFF"/>
        <w:spacing w:after="0" w:line="240" w:lineRule="auto"/>
        <w:jc w:val="both"/>
        <w:rPr>
          <w:rFonts w:ascii="Arial" w:eastAsia="Times New Roman" w:hAnsi="Arial" w:cs="Arial"/>
          <w:color w:val="000000"/>
          <w:sz w:val="21"/>
          <w:szCs w:val="21"/>
        </w:rPr>
      </w:pPr>
    </w:p>
    <w:p w:rsidR="00765C3F" w:rsidRPr="005962B6" w:rsidP="00765C3F" w14:paraId="3F64231F" w14:textId="77777777">
      <w:pPr>
        <w:pStyle w:val="NormalWeb"/>
        <w:shd w:val="clear" w:color="auto" w:fill="FFFFFF"/>
        <w:spacing w:before="60" w:beforeAutospacing="0" w:after="0" w:afterAutospacing="0" w:line="276" w:lineRule="auto"/>
        <w:jc w:val="center"/>
        <w:rPr>
          <w:rFonts w:ascii="Arial" w:hAnsi="Arial" w:cs="Arial"/>
          <w:spacing w:val="2"/>
        </w:rPr>
      </w:pPr>
      <w:r w:rsidRPr="005962B6">
        <w:rPr>
          <w:rFonts w:ascii="Arial" w:hAnsi="Arial" w:cs="Arial"/>
          <w:spacing w:val="2"/>
        </w:rPr>
        <w:t xml:space="preserve">Sala das sessões, </w:t>
      </w:r>
      <w:r>
        <w:rPr>
          <w:rFonts w:ascii="Arial" w:hAnsi="Arial" w:cs="Arial"/>
          <w:spacing w:val="2"/>
        </w:rPr>
        <w:t>15</w:t>
      </w:r>
      <w:r w:rsidRPr="005962B6">
        <w:rPr>
          <w:rFonts w:ascii="Arial" w:hAnsi="Arial" w:cs="Arial"/>
          <w:spacing w:val="2"/>
        </w:rPr>
        <w:t xml:space="preserve"> de </w:t>
      </w:r>
      <w:r>
        <w:rPr>
          <w:rFonts w:ascii="Arial" w:hAnsi="Arial" w:cs="Arial"/>
          <w:spacing w:val="2"/>
        </w:rPr>
        <w:t>agosto</w:t>
      </w:r>
      <w:r w:rsidRPr="005962B6">
        <w:rPr>
          <w:rFonts w:ascii="Arial" w:hAnsi="Arial" w:cs="Arial"/>
          <w:spacing w:val="2"/>
        </w:rPr>
        <w:t xml:space="preserve"> de 2022.</w:t>
      </w:r>
    </w:p>
    <w:p w:rsidR="00765C3F" w:rsidRPr="005962B6" w:rsidP="00765C3F" w14:paraId="7FA42F34" w14:textId="77777777">
      <w:pPr>
        <w:pStyle w:val="NormalWeb"/>
        <w:shd w:val="clear" w:color="auto" w:fill="FFFFFF"/>
        <w:spacing w:before="60" w:beforeAutospacing="0" w:after="0" w:afterAutospacing="0"/>
        <w:ind w:left="165"/>
        <w:jc w:val="both"/>
        <w:rPr>
          <w:rFonts w:ascii="Arial" w:hAnsi="Arial" w:cs="Arial"/>
          <w:spacing w:val="2"/>
        </w:rPr>
      </w:pPr>
    </w:p>
    <w:p w:rsidR="00765C3F" w:rsidP="00765C3F" w14:paraId="58B3E104" w14:textId="77777777">
      <w:pPr>
        <w:pStyle w:val="NormalWeb"/>
        <w:shd w:val="clear" w:color="auto" w:fill="FFFFFF"/>
        <w:spacing w:before="60" w:beforeAutospacing="0" w:after="0" w:afterAutospacing="0"/>
        <w:ind w:left="165"/>
        <w:jc w:val="both"/>
        <w:rPr>
          <w:rFonts w:ascii="Arial" w:hAnsi="Arial" w:cs="Arial"/>
          <w:spacing w:val="2"/>
        </w:rPr>
      </w:pPr>
    </w:p>
    <w:p w:rsidR="00765C3F" w:rsidP="00765C3F" w14:paraId="07CC2B80" w14:textId="77777777">
      <w:pPr>
        <w:pStyle w:val="NormalWeb"/>
        <w:shd w:val="clear" w:color="auto" w:fill="FFFFFF"/>
        <w:spacing w:before="60" w:beforeAutospacing="0" w:after="0" w:afterAutospacing="0"/>
        <w:ind w:left="165"/>
        <w:jc w:val="both"/>
        <w:rPr>
          <w:rFonts w:ascii="Arial" w:hAnsi="Arial" w:cs="Arial"/>
          <w:spacing w:val="2"/>
        </w:rPr>
      </w:pPr>
    </w:p>
    <w:p w:rsidR="00765C3F" w:rsidP="00765C3F" w14:paraId="3EAD8732" w14:textId="77777777">
      <w:pPr>
        <w:pStyle w:val="NormalWeb"/>
        <w:shd w:val="clear" w:color="auto" w:fill="FFFFFF"/>
        <w:spacing w:before="60" w:beforeAutospacing="0" w:after="0" w:afterAutospacing="0"/>
        <w:ind w:left="165"/>
        <w:jc w:val="both"/>
        <w:rPr>
          <w:rFonts w:ascii="Arial" w:hAnsi="Arial" w:cs="Arial"/>
          <w:spacing w:val="2"/>
        </w:rPr>
      </w:pPr>
    </w:p>
    <w:p w:rsidR="00765C3F" w:rsidP="00765C3F" w14:paraId="22285DC3" w14:textId="77777777">
      <w:pPr>
        <w:pStyle w:val="NormalWeb"/>
        <w:shd w:val="clear" w:color="auto" w:fill="FFFFFF"/>
        <w:spacing w:before="60" w:beforeAutospacing="0" w:after="0" w:afterAutospacing="0"/>
        <w:ind w:left="165"/>
        <w:jc w:val="both"/>
        <w:rPr>
          <w:rFonts w:ascii="Arial" w:hAnsi="Arial" w:cs="Arial"/>
          <w:spacing w:val="2"/>
        </w:rPr>
      </w:pPr>
    </w:p>
    <w:p w:rsidR="00765C3F" w:rsidP="00765C3F" w14:paraId="01A1B818" w14:textId="77777777">
      <w:pPr>
        <w:pStyle w:val="NormalWeb"/>
        <w:shd w:val="clear" w:color="auto" w:fill="FFFFFF"/>
        <w:spacing w:before="60" w:beforeAutospacing="0" w:after="0" w:afterAutospacing="0"/>
        <w:ind w:left="165"/>
        <w:jc w:val="both"/>
        <w:rPr>
          <w:rFonts w:ascii="Arial" w:hAnsi="Arial" w:cs="Arial"/>
          <w:spacing w:val="2"/>
        </w:rPr>
      </w:pPr>
    </w:p>
    <w:p w:rsidR="00765C3F" w:rsidRPr="005962B6" w:rsidP="00765C3F" w14:paraId="34201150" w14:textId="77777777">
      <w:pPr>
        <w:pStyle w:val="NormalWeb"/>
        <w:shd w:val="clear" w:color="auto" w:fill="FFFFFF"/>
        <w:spacing w:before="60" w:beforeAutospacing="0" w:after="0" w:afterAutospacing="0"/>
        <w:ind w:left="165"/>
        <w:jc w:val="both"/>
        <w:rPr>
          <w:rFonts w:ascii="Arial" w:hAnsi="Arial" w:cs="Arial"/>
          <w:spacing w:val="2"/>
        </w:rPr>
      </w:pPr>
    </w:p>
    <w:p w:rsidR="00765C3F" w:rsidRPr="005962B6" w:rsidP="00765C3F" w14:paraId="4D45046D" w14:textId="77777777">
      <w:pPr>
        <w:pStyle w:val="NormalWeb"/>
        <w:shd w:val="clear" w:color="auto" w:fill="FFFFFF"/>
        <w:spacing w:before="60" w:beforeAutospacing="0" w:after="0" w:afterAutospacing="0"/>
        <w:ind w:left="165"/>
        <w:jc w:val="both"/>
        <w:rPr>
          <w:rFonts w:ascii="Arial" w:hAnsi="Arial" w:cs="Arial"/>
          <w:spacing w:val="2"/>
        </w:rPr>
      </w:pPr>
    </w:p>
    <w:p w:rsidR="00765C3F" w:rsidRPr="005962B6" w:rsidP="00765C3F" w14:paraId="6BC7B12F" w14:textId="77777777">
      <w:pPr>
        <w:pStyle w:val="NormalWeb"/>
        <w:spacing w:before="0" w:beforeAutospacing="0" w:after="0" w:afterAutospacing="0"/>
        <w:jc w:val="center"/>
        <w:rPr>
          <w:rFonts w:ascii="Arial" w:hAnsi="Arial" w:cs="Arial"/>
          <w:b/>
        </w:rPr>
      </w:pPr>
      <w:r w:rsidRPr="005962B6">
        <w:rPr>
          <w:rFonts w:ascii="Arial" w:hAnsi="Arial" w:cs="Arial"/>
          <w:b/>
        </w:rPr>
        <w:t>SEBASTIÃO ALVES CORREA</w:t>
      </w:r>
    </w:p>
    <w:p w:rsidR="00765C3F" w:rsidP="00765C3F" w14:paraId="66E549AA" w14:textId="77777777">
      <w:pPr>
        <w:pStyle w:val="NormalWeb"/>
        <w:spacing w:before="0" w:beforeAutospacing="0" w:after="0" w:afterAutospacing="0"/>
        <w:jc w:val="center"/>
        <w:rPr>
          <w:rFonts w:ascii="Arial" w:hAnsi="Arial" w:cs="Arial"/>
          <w:bCs/>
        </w:rPr>
      </w:pPr>
      <w:r w:rsidRPr="005962B6">
        <w:rPr>
          <w:rFonts w:ascii="Arial" w:hAnsi="Arial" w:cs="Arial"/>
          <w:bCs/>
        </w:rPr>
        <w:t>Tião Correa (Vereador - PSDB)</w:t>
      </w:r>
    </w:p>
    <w:p w:rsidR="00765C3F" w:rsidP="00765C3F" w14:paraId="0547E6B0" w14:textId="77777777">
      <w:r>
        <w:br w:type="page"/>
      </w:r>
    </w:p>
    <w:p w:rsidR="00765C3F" w:rsidP="00765C3F" w14:paraId="32699EF1" w14:textId="77777777">
      <w:pPr>
        <w:pStyle w:val="NormalWeb"/>
        <w:spacing w:before="0" w:beforeAutospacing="0" w:after="0" w:afterAutospacing="0"/>
        <w:ind w:firstLine="708"/>
        <w:jc w:val="center"/>
        <w:rPr>
          <w:rFonts w:ascii="Arial" w:hAnsi="Arial" w:cs="Arial"/>
          <w:b/>
          <w:sz w:val="28"/>
          <w:szCs w:val="28"/>
        </w:rPr>
      </w:pPr>
      <w:r>
        <w:rPr>
          <w:rFonts w:ascii="Arial" w:hAnsi="Arial" w:cs="Arial"/>
          <w:b/>
          <w:sz w:val="28"/>
          <w:szCs w:val="28"/>
        </w:rPr>
        <w:t>JUSTIFICATIVA</w:t>
      </w:r>
    </w:p>
    <w:p w:rsidR="00765C3F" w:rsidP="00765C3F" w14:paraId="19035573" w14:textId="77777777">
      <w:pPr>
        <w:pStyle w:val="NormalWeb"/>
        <w:spacing w:before="0" w:beforeAutospacing="0" w:after="0" w:afterAutospacing="0"/>
        <w:ind w:firstLine="708"/>
        <w:jc w:val="center"/>
        <w:rPr>
          <w:rFonts w:ascii="Arial" w:hAnsi="Arial" w:cs="Arial"/>
          <w:b/>
          <w:sz w:val="28"/>
          <w:szCs w:val="28"/>
        </w:rPr>
      </w:pPr>
    </w:p>
    <w:p w:rsidR="00765C3F" w:rsidRPr="00725879" w:rsidP="00765C3F" w14:paraId="2FF1E4B6" w14:textId="77777777">
      <w:pPr>
        <w:pStyle w:val="NormalWeb"/>
        <w:spacing w:before="240" w:beforeAutospacing="0" w:after="240" w:afterAutospacing="0"/>
        <w:ind w:firstLine="1418"/>
        <w:jc w:val="both"/>
        <w:rPr>
          <w:rFonts w:ascii="Arial" w:hAnsi="Arial" w:cs="Arial"/>
          <w:bCs/>
        </w:rPr>
      </w:pPr>
      <w:r w:rsidRPr="00725879">
        <w:rPr>
          <w:rFonts w:ascii="Arial" w:hAnsi="Arial" w:cs="Arial"/>
          <w:bCs/>
        </w:rPr>
        <w:t xml:space="preserve">O Projeto de Lei visa </w:t>
      </w:r>
      <w:r>
        <w:rPr>
          <w:rFonts w:ascii="Arial" w:hAnsi="Arial" w:cs="Arial"/>
          <w:bCs/>
        </w:rPr>
        <w:t>conscientizar a população a respeito dessa doença que costuma atacar de forma sorrateira, fazendo com que suas vítimas tenham dificuldades inclusive em reconhecê-la e frequentemente esta enfermidade está envolvida em diversos preconceitos incorretos que precisam ser melhor trabalhados. A “</w:t>
      </w:r>
      <w:r w:rsidRPr="00D9042D">
        <w:rPr>
          <w:rFonts w:ascii="Arial" w:hAnsi="Arial" w:cs="Arial"/>
          <w:bCs/>
        </w:rPr>
        <w:t>Semana de Prevenção e Combate à Depressão</w:t>
      </w:r>
      <w:r>
        <w:rPr>
          <w:rFonts w:ascii="Arial" w:hAnsi="Arial" w:cs="Arial"/>
          <w:bCs/>
        </w:rPr>
        <w:t>”</w:t>
      </w:r>
      <w:r w:rsidRPr="00D9042D">
        <w:rPr>
          <w:rFonts w:ascii="Arial" w:hAnsi="Arial" w:cs="Arial"/>
          <w:bCs/>
        </w:rPr>
        <w:t xml:space="preserve"> </w:t>
      </w:r>
      <w:r>
        <w:rPr>
          <w:rFonts w:ascii="Arial" w:hAnsi="Arial" w:cs="Arial"/>
          <w:bCs/>
        </w:rPr>
        <w:t xml:space="preserve">é oportuna para dar maiores </w:t>
      </w:r>
      <w:r w:rsidRPr="00725879">
        <w:rPr>
          <w:rFonts w:ascii="Arial" w:hAnsi="Arial" w:cs="Arial"/>
          <w:bCs/>
        </w:rPr>
        <w:t>conhecimento</w:t>
      </w:r>
      <w:r>
        <w:rPr>
          <w:rFonts w:ascii="Arial" w:hAnsi="Arial" w:cs="Arial"/>
          <w:bCs/>
        </w:rPr>
        <w:t>s</w:t>
      </w:r>
      <w:r w:rsidRPr="00725879">
        <w:rPr>
          <w:rFonts w:ascii="Arial" w:hAnsi="Arial" w:cs="Arial"/>
          <w:bCs/>
        </w:rPr>
        <w:t xml:space="preserve"> </w:t>
      </w:r>
      <w:r>
        <w:rPr>
          <w:rFonts w:ascii="Arial" w:hAnsi="Arial" w:cs="Arial"/>
          <w:bCs/>
        </w:rPr>
        <w:t>sobre a</w:t>
      </w:r>
      <w:r w:rsidRPr="00725879">
        <w:rPr>
          <w:rFonts w:ascii="Arial" w:hAnsi="Arial" w:cs="Arial"/>
          <w:bCs/>
        </w:rPr>
        <w:t xml:space="preserve"> doença</w:t>
      </w:r>
      <w:r>
        <w:rPr>
          <w:rFonts w:ascii="Arial" w:hAnsi="Arial" w:cs="Arial"/>
          <w:bCs/>
        </w:rPr>
        <w:t xml:space="preserve"> -</w:t>
      </w:r>
      <w:r w:rsidRPr="00725879">
        <w:rPr>
          <w:rFonts w:ascii="Arial" w:hAnsi="Arial" w:cs="Arial"/>
          <w:bCs/>
        </w:rPr>
        <w:t xml:space="preserve"> suas características, prevenção, combate e tratamento.</w:t>
      </w:r>
    </w:p>
    <w:p w:rsidR="00765C3F" w:rsidP="00765C3F" w14:paraId="6DDFDBFA" w14:textId="77777777">
      <w:pPr>
        <w:pStyle w:val="NormalWeb"/>
        <w:spacing w:before="240" w:beforeAutospacing="0" w:after="240" w:afterAutospacing="0"/>
        <w:ind w:firstLine="1418"/>
        <w:jc w:val="both"/>
        <w:rPr>
          <w:rFonts w:ascii="Arial" w:hAnsi="Arial" w:cs="Arial"/>
          <w:bCs/>
        </w:rPr>
      </w:pPr>
      <w:r>
        <w:rPr>
          <w:rFonts w:ascii="Arial" w:hAnsi="Arial" w:cs="Arial"/>
          <w:bCs/>
        </w:rPr>
        <w:t>E</w:t>
      </w:r>
      <w:r w:rsidRPr="00725879">
        <w:rPr>
          <w:rFonts w:ascii="Arial" w:hAnsi="Arial" w:cs="Arial"/>
          <w:bCs/>
        </w:rPr>
        <w:t xml:space="preserve">stimativas da Organização Mundial de Saúde (OMS), apontam que no ano de 2015 a depressão afetou mais de 350 milhões de pessoas, cinco milhões só no Brasil, sendo que 21% dos jovens entre 14 e 25 anos </w:t>
      </w:r>
      <w:r>
        <w:rPr>
          <w:rFonts w:ascii="Arial" w:hAnsi="Arial" w:cs="Arial"/>
          <w:bCs/>
        </w:rPr>
        <w:t xml:space="preserve">apresentam </w:t>
      </w:r>
      <w:r w:rsidRPr="00725879">
        <w:rPr>
          <w:rFonts w:ascii="Arial" w:hAnsi="Arial" w:cs="Arial"/>
          <w:bCs/>
        </w:rPr>
        <w:t>sintomas. Entre as mulheres, a proporção é de 28%, segundo dados do 2º Levantamento Nacional de Álcool e Drogas, realizado pela Universidade Federal de São Paulo (Unifesp)</w:t>
      </w:r>
      <w:r>
        <w:rPr>
          <w:rFonts w:ascii="Arial" w:hAnsi="Arial" w:cs="Arial"/>
          <w:bCs/>
        </w:rPr>
        <w:t xml:space="preserve">. </w:t>
      </w:r>
      <w:r w:rsidRPr="00227DE6">
        <w:rPr>
          <w:rFonts w:ascii="Arial" w:hAnsi="Arial" w:cs="Arial"/>
          <w:bCs/>
        </w:rPr>
        <w:t>O Relatório Mundial de Saúde Mental de 2022, divulgado pela OMS (Organização Mundial da Saúde)</w:t>
      </w:r>
      <w:r>
        <w:rPr>
          <w:rFonts w:ascii="Arial" w:hAnsi="Arial" w:cs="Arial"/>
          <w:bCs/>
        </w:rPr>
        <w:t>,</w:t>
      </w:r>
      <w:r w:rsidRPr="00227DE6">
        <w:rPr>
          <w:rFonts w:ascii="Arial" w:hAnsi="Arial" w:cs="Arial"/>
          <w:bCs/>
        </w:rPr>
        <w:t xml:space="preserve"> traz dados alarmantes sobre a piora dos transtornos mentais em todo o mundo, com aumento superior a 25% dos novos casos de depressão e ansiedade.</w:t>
      </w:r>
      <w:r>
        <w:rPr>
          <w:rFonts w:ascii="Arial" w:hAnsi="Arial" w:cs="Arial"/>
          <w:bCs/>
        </w:rPr>
        <w:t xml:space="preserve"> </w:t>
      </w:r>
      <w:r w:rsidRPr="00227DE6">
        <w:rPr>
          <w:rFonts w:ascii="Arial" w:hAnsi="Arial" w:cs="Arial"/>
          <w:bCs/>
        </w:rPr>
        <w:t>Apenas no primeiro ano da pandemia de Covid-19, 53 milhões de pessoas desenvolveram depressão, outr</w:t>
      </w:r>
      <w:r>
        <w:rPr>
          <w:rFonts w:ascii="Arial" w:hAnsi="Arial" w:cs="Arial"/>
          <w:bCs/>
        </w:rPr>
        <w:t>a</w:t>
      </w:r>
      <w:r w:rsidRPr="00227DE6">
        <w:rPr>
          <w:rFonts w:ascii="Arial" w:hAnsi="Arial" w:cs="Arial"/>
          <w:bCs/>
        </w:rPr>
        <w:t>s 76 milhões tiveram ansiedade — totalizando 129 milhões e altas de 28% e 26% da incidência, respectivamente.</w:t>
      </w:r>
      <w:r>
        <w:rPr>
          <w:rFonts w:ascii="Arial" w:hAnsi="Arial" w:cs="Arial"/>
          <w:bCs/>
        </w:rPr>
        <w:t xml:space="preserve"> </w:t>
      </w:r>
      <w:r w:rsidRPr="00B63537">
        <w:rPr>
          <w:rFonts w:ascii="Arial" w:hAnsi="Arial" w:cs="Arial"/>
          <w:bCs/>
        </w:rPr>
        <w:t>"Os números da OMS mostram claramente que o peso da depressão (em termos de perdas para as pessoas afetadas) vai provavelmente aumentar, de modo que, em 2030, ela será sozinha a maior causa de perdas (para a população) entre todos os problemas de saúde", afirmou à BBC o médico Shekhar Saxena, do Departamento de Saúde Mental da OMS</w:t>
      </w:r>
    </w:p>
    <w:p w:rsidR="00765C3F" w:rsidP="00765C3F" w14:paraId="4006F90F" w14:textId="77777777">
      <w:pPr>
        <w:pStyle w:val="NormalWeb"/>
        <w:spacing w:before="240" w:beforeAutospacing="0" w:after="240" w:afterAutospacing="0"/>
        <w:ind w:firstLine="1418"/>
        <w:jc w:val="both"/>
        <w:rPr>
          <w:rFonts w:ascii="Arial" w:hAnsi="Arial" w:cs="Arial"/>
          <w:bCs/>
        </w:rPr>
      </w:pPr>
      <w:r w:rsidRPr="00725879">
        <w:rPr>
          <w:rFonts w:ascii="Arial" w:hAnsi="Arial" w:cs="Arial"/>
          <w:bCs/>
        </w:rPr>
        <w:t xml:space="preserve">A depressão </w:t>
      </w:r>
      <w:r>
        <w:rPr>
          <w:rFonts w:ascii="Arial" w:hAnsi="Arial" w:cs="Arial"/>
          <w:bCs/>
        </w:rPr>
        <w:t xml:space="preserve">pode afetar qualquer faixa etária, sendo identificada por </w:t>
      </w:r>
      <w:r w:rsidRPr="00725879">
        <w:rPr>
          <w:rFonts w:ascii="Arial" w:hAnsi="Arial" w:cs="Arial"/>
          <w:bCs/>
        </w:rPr>
        <w:t>estado</w:t>
      </w:r>
      <w:r>
        <w:rPr>
          <w:rFonts w:ascii="Arial" w:hAnsi="Arial" w:cs="Arial"/>
          <w:bCs/>
        </w:rPr>
        <w:t>s</w:t>
      </w:r>
      <w:r w:rsidRPr="00725879">
        <w:rPr>
          <w:rFonts w:ascii="Arial" w:hAnsi="Arial" w:cs="Arial"/>
          <w:bCs/>
        </w:rPr>
        <w:t xml:space="preserve"> persistentemente irritad</w:t>
      </w:r>
      <w:r>
        <w:rPr>
          <w:rFonts w:ascii="Arial" w:hAnsi="Arial" w:cs="Arial"/>
          <w:bCs/>
        </w:rPr>
        <w:t>iço</w:t>
      </w:r>
      <w:r w:rsidRPr="00725879">
        <w:rPr>
          <w:rFonts w:ascii="Arial" w:hAnsi="Arial" w:cs="Arial"/>
          <w:bCs/>
        </w:rPr>
        <w:t>, tristonho ou atormentado</w:t>
      </w:r>
      <w:r>
        <w:rPr>
          <w:rFonts w:ascii="Arial" w:hAnsi="Arial" w:cs="Arial"/>
          <w:bCs/>
        </w:rPr>
        <w:t>, situação</w:t>
      </w:r>
      <w:r w:rsidRPr="00725879">
        <w:rPr>
          <w:rFonts w:ascii="Arial" w:hAnsi="Arial" w:cs="Arial"/>
          <w:bCs/>
        </w:rPr>
        <w:t xml:space="preserve"> que compromete as relações familiares, as amizades e a performance escolar</w:t>
      </w:r>
      <w:r>
        <w:rPr>
          <w:rFonts w:ascii="Arial" w:hAnsi="Arial" w:cs="Arial"/>
          <w:bCs/>
        </w:rPr>
        <w:t xml:space="preserve"> e no trabalho</w:t>
      </w:r>
      <w:r w:rsidRPr="00725879">
        <w:rPr>
          <w:rFonts w:ascii="Arial" w:hAnsi="Arial" w:cs="Arial"/>
          <w:bCs/>
        </w:rPr>
        <w:t xml:space="preserve">. </w:t>
      </w:r>
      <w:r>
        <w:rPr>
          <w:rFonts w:ascii="Arial" w:hAnsi="Arial" w:cs="Arial"/>
          <w:bCs/>
        </w:rPr>
        <w:t>Desse modo, essa doença acaba por prejudicar todas as áreas, inclusive a economia, conforme demonstram dados do</w:t>
      </w:r>
      <w:r w:rsidRPr="00473DA6">
        <w:rPr>
          <w:rFonts w:ascii="Arial" w:hAnsi="Arial" w:cs="Arial"/>
          <w:bCs/>
        </w:rPr>
        <w:t xml:space="preserve"> Ministério da Previdência</w:t>
      </w:r>
      <w:r>
        <w:rPr>
          <w:rFonts w:ascii="Arial" w:hAnsi="Arial" w:cs="Arial"/>
          <w:bCs/>
        </w:rPr>
        <w:t>,</w:t>
      </w:r>
      <w:r w:rsidRPr="00473DA6">
        <w:rPr>
          <w:rFonts w:ascii="Arial" w:hAnsi="Arial" w:cs="Arial"/>
          <w:bCs/>
        </w:rPr>
        <w:t xml:space="preserve"> mais de 90% dos auxílios-doença acidentários concedidos em 2009, baseados na categoria “Transtornos Mentais e Comportamentais”, </w:t>
      </w:r>
      <w:r>
        <w:rPr>
          <w:rFonts w:ascii="Arial" w:hAnsi="Arial" w:cs="Arial"/>
          <w:bCs/>
        </w:rPr>
        <w:t>foram motivados por</w:t>
      </w:r>
      <w:r w:rsidRPr="00473DA6">
        <w:rPr>
          <w:rFonts w:ascii="Arial" w:hAnsi="Arial" w:cs="Arial"/>
          <w:bCs/>
        </w:rPr>
        <w:t xml:space="preserve"> problemas como estresse, episódios depressivos, alternância de humor e ansiedade.</w:t>
      </w:r>
    </w:p>
    <w:p w:rsidR="00765C3F" w:rsidP="00765C3F" w14:paraId="668D9C5F" w14:textId="77777777">
      <w:pPr>
        <w:pStyle w:val="NormalWeb"/>
        <w:spacing w:before="240" w:beforeAutospacing="0" w:after="240" w:afterAutospacing="0"/>
        <w:ind w:firstLine="1418"/>
        <w:jc w:val="both"/>
        <w:rPr>
          <w:rFonts w:ascii="Arial" w:hAnsi="Arial" w:cs="Arial"/>
          <w:bCs/>
        </w:rPr>
      </w:pPr>
      <w:r w:rsidRPr="00725879">
        <w:rPr>
          <w:rFonts w:ascii="Arial" w:hAnsi="Arial" w:cs="Arial"/>
          <w:bCs/>
        </w:rPr>
        <w:t xml:space="preserve">A proposta de fazer na segunda semana de </w:t>
      </w:r>
      <w:r>
        <w:rPr>
          <w:rFonts w:ascii="Arial" w:hAnsi="Arial" w:cs="Arial"/>
          <w:spacing w:val="2"/>
        </w:rPr>
        <w:t>setembro</w:t>
      </w:r>
      <w:r w:rsidRPr="00725879">
        <w:rPr>
          <w:rFonts w:ascii="Arial" w:hAnsi="Arial" w:cs="Arial"/>
          <w:bCs/>
        </w:rPr>
        <w:t xml:space="preserve"> é </w:t>
      </w:r>
      <w:r>
        <w:rPr>
          <w:rFonts w:ascii="Arial" w:hAnsi="Arial" w:cs="Arial"/>
          <w:bCs/>
        </w:rPr>
        <w:t xml:space="preserve">devido à existência do Setembro Amarelo, mês de prevenção ao Suicídio, campanha organizada pela </w:t>
      </w:r>
      <w:r w:rsidRPr="00A14E23">
        <w:rPr>
          <w:rFonts w:ascii="Arial" w:hAnsi="Arial" w:cs="Arial"/>
          <w:bCs/>
        </w:rPr>
        <w:t>Associação Brasileira de Psiquiatria – ABP em parceria com o Conselho Federal de Medicina – CFM</w:t>
      </w:r>
      <w:r>
        <w:rPr>
          <w:rFonts w:ascii="Arial" w:hAnsi="Arial" w:cs="Arial"/>
          <w:bCs/>
        </w:rPr>
        <w:t xml:space="preserve"> desde 2014. Uma vez que existe uma clara correlação entre depressão e suicídio, pois c</w:t>
      </w:r>
      <w:r w:rsidRPr="005D66A2">
        <w:rPr>
          <w:rFonts w:ascii="Arial" w:hAnsi="Arial" w:cs="Arial"/>
          <w:bCs/>
        </w:rPr>
        <w:t xml:space="preserve">erca de 96,8% dos casos de suicídio </w:t>
      </w:r>
      <w:r>
        <w:rPr>
          <w:rFonts w:ascii="Arial" w:hAnsi="Arial" w:cs="Arial"/>
          <w:bCs/>
        </w:rPr>
        <w:t>estavam</w:t>
      </w:r>
      <w:r w:rsidRPr="005D66A2">
        <w:rPr>
          <w:rFonts w:ascii="Arial" w:hAnsi="Arial" w:cs="Arial"/>
          <w:bCs/>
        </w:rPr>
        <w:t xml:space="preserve"> relacionados a transtornos mentais</w:t>
      </w:r>
      <w:r>
        <w:rPr>
          <w:rFonts w:ascii="Arial" w:hAnsi="Arial" w:cs="Arial"/>
          <w:bCs/>
        </w:rPr>
        <w:t xml:space="preserve"> -</w:t>
      </w:r>
      <w:r w:rsidRPr="005D66A2">
        <w:rPr>
          <w:rFonts w:ascii="Arial" w:hAnsi="Arial" w:cs="Arial"/>
          <w:bCs/>
        </w:rPr>
        <w:t xml:space="preserve"> </w:t>
      </w:r>
      <w:r>
        <w:rPr>
          <w:rFonts w:ascii="Arial" w:hAnsi="Arial" w:cs="Arial"/>
          <w:bCs/>
        </w:rPr>
        <w:t>e</w:t>
      </w:r>
      <w:r w:rsidRPr="005D66A2">
        <w:rPr>
          <w:rFonts w:ascii="Arial" w:hAnsi="Arial" w:cs="Arial"/>
          <w:bCs/>
        </w:rPr>
        <w:t>m primeiro lugar está a depressão, seguida do transtorno bipolar e abuso de substâncias</w:t>
      </w:r>
      <w:r>
        <w:rPr>
          <w:rFonts w:ascii="Arial" w:hAnsi="Arial" w:cs="Arial"/>
          <w:bCs/>
        </w:rPr>
        <w:t xml:space="preserve">, ou seja, combater a depressão também corrobora com o combate ao suicídio. Nessa mesma linha, </w:t>
      </w:r>
      <w:r w:rsidRPr="00725879">
        <w:rPr>
          <w:rFonts w:ascii="Arial" w:hAnsi="Arial" w:cs="Arial"/>
          <w:bCs/>
        </w:rPr>
        <w:t>a Organização Mundial da Saúde instituiu o dia 10 de outubro como o dia mundial da saúde mental</w:t>
      </w:r>
      <w:r>
        <w:rPr>
          <w:rFonts w:ascii="Arial" w:hAnsi="Arial" w:cs="Arial"/>
          <w:bCs/>
        </w:rPr>
        <w:t xml:space="preserve"> dando prosseguimento a mesma linhagem de atuação instituídas nessa época do ano.</w:t>
      </w:r>
      <w:r w:rsidRPr="00725879">
        <w:rPr>
          <w:rFonts w:ascii="Arial" w:hAnsi="Arial" w:cs="Arial"/>
          <w:bCs/>
        </w:rPr>
        <w:t xml:space="preserve"> </w:t>
      </w:r>
    </w:p>
    <w:p w:rsidR="00765C3F" w:rsidP="00765C3F" w14:paraId="61B4E63D" w14:textId="57EB5C3E">
      <w:pPr>
        <w:pStyle w:val="NormalWeb"/>
        <w:spacing w:before="240" w:beforeAutospacing="0" w:after="240" w:afterAutospacing="0"/>
        <w:ind w:firstLine="1418"/>
        <w:jc w:val="both"/>
        <w:rPr>
          <w:rFonts w:ascii="Arial" w:hAnsi="Arial" w:cs="Arial"/>
          <w:bCs/>
        </w:rPr>
      </w:pPr>
      <w:r w:rsidRPr="00AE7B39">
        <w:rPr>
          <w:rFonts w:ascii="Arial" w:hAnsi="Arial" w:cs="Arial"/>
          <w:bCs/>
        </w:rPr>
        <w:t xml:space="preserve">A ideia é que nessa semana ocorram palestras, debates, distribuição de cartilhas com explicações básicas sobre a doença, tentando atingir o maior número de </w:t>
      </w:r>
      <w:r w:rsidRPr="00AE7B39">
        <w:rPr>
          <w:rFonts w:ascii="Arial" w:hAnsi="Arial" w:cs="Arial"/>
          <w:bCs/>
        </w:rPr>
        <w:t xml:space="preserve">pessoas da cidade, </w:t>
      </w:r>
      <w:r w:rsidRPr="00AE7B39" w:rsidR="00E66587">
        <w:rPr>
          <w:rFonts w:ascii="Arial" w:hAnsi="Arial" w:cs="Arial"/>
          <w:bCs/>
        </w:rPr>
        <w:t>independentemente</w:t>
      </w:r>
      <w:r w:rsidRPr="00AE7B39">
        <w:rPr>
          <w:rFonts w:ascii="Arial" w:hAnsi="Arial" w:cs="Arial"/>
          <w:bCs/>
        </w:rPr>
        <w:t xml:space="preserve"> d</w:t>
      </w:r>
      <w:r w:rsidR="00485B4F">
        <w:rPr>
          <w:rFonts w:ascii="Arial" w:hAnsi="Arial" w:cs="Arial"/>
          <w:bCs/>
        </w:rPr>
        <w:t>e</w:t>
      </w:r>
      <w:r w:rsidRPr="00AE7B39">
        <w:rPr>
          <w:rFonts w:ascii="Arial" w:hAnsi="Arial" w:cs="Arial"/>
          <w:bCs/>
        </w:rPr>
        <w:t xml:space="preserve"> idade ou escolaridade. Recomenda-se participar </w:t>
      </w:r>
      <w:r>
        <w:rPr>
          <w:rFonts w:ascii="Arial" w:hAnsi="Arial" w:cs="Arial"/>
          <w:bCs/>
        </w:rPr>
        <w:t>d</w:t>
      </w:r>
      <w:r w:rsidRPr="00AE7B39">
        <w:rPr>
          <w:rFonts w:ascii="Arial" w:hAnsi="Arial" w:cs="Arial"/>
          <w:bCs/>
        </w:rPr>
        <w:t>esta semana instituições de ensino em todos os níveis, unidades de saúde, comissões de bairro, secretarias de saúde e demais secretarias do governo municipal. As empresas privadas também poderão oferecer palestras, debates e outros eventos a seus funcionários sobre os temas acima.</w:t>
      </w:r>
    </w:p>
    <w:p w:rsidR="006A00D4" w:rsidP="00765C3F" w14:paraId="7B3E8F4F" w14:textId="5D79EF2C">
      <w:pPr>
        <w:pStyle w:val="NormalWeb"/>
        <w:spacing w:before="240" w:beforeAutospacing="0" w:after="240" w:afterAutospacing="0"/>
        <w:ind w:firstLine="1418"/>
        <w:jc w:val="both"/>
        <w:rPr>
          <w:rFonts w:ascii="Arial" w:hAnsi="Arial" w:cs="Arial"/>
          <w:bCs/>
        </w:rPr>
      </w:pPr>
      <w:r>
        <w:rPr>
          <w:rFonts w:ascii="Arial" w:hAnsi="Arial" w:cs="Arial"/>
          <w:bCs/>
        </w:rPr>
        <w:t xml:space="preserve">Foi realizado levantamento acerca da legislação municipal pertinente ao tema abordado, </w:t>
      </w:r>
      <w:r w:rsidR="004C0866">
        <w:rPr>
          <w:rFonts w:ascii="Arial" w:hAnsi="Arial" w:cs="Arial"/>
          <w:bCs/>
        </w:rPr>
        <w:t>no</w:t>
      </w:r>
      <w:r>
        <w:rPr>
          <w:rFonts w:ascii="Arial" w:hAnsi="Arial" w:cs="Arial"/>
          <w:bCs/>
        </w:rPr>
        <w:t xml:space="preserve"> qual </w:t>
      </w:r>
      <w:r w:rsidR="004C0866">
        <w:rPr>
          <w:rFonts w:ascii="Arial" w:hAnsi="Arial" w:cs="Arial"/>
          <w:bCs/>
        </w:rPr>
        <w:t xml:space="preserve">foi encontrada </w:t>
      </w:r>
      <w:r>
        <w:rPr>
          <w:rFonts w:ascii="Arial" w:hAnsi="Arial" w:cs="Arial"/>
          <w:bCs/>
        </w:rPr>
        <w:t xml:space="preserve">a Lei nº 6773, de </w:t>
      </w:r>
      <w:r w:rsidRPr="00A87FD0">
        <w:rPr>
          <w:rFonts w:ascii="Arial" w:hAnsi="Arial" w:cs="Arial"/>
          <w:bCs/>
        </w:rPr>
        <w:t>1</w:t>
      </w:r>
      <w:r w:rsidRPr="00A87FD0">
        <w:rPr>
          <w:rFonts w:ascii="Arial" w:hAnsi="Arial" w:cs="Arial"/>
          <w:bCs/>
        </w:rPr>
        <w:t>8 de março de 20</w:t>
      </w:r>
      <w:r>
        <w:rPr>
          <w:rFonts w:ascii="Arial" w:hAnsi="Arial" w:cs="Arial"/>
          <w:bCs/>
        </w:rPr>
        <w:t>22, de autoria do Vereador Ulisses Gomes, a qual “</w:t>
      </w:r>
      <w:r w:rsidRPr="00A87FD0">
        <w:rPr>
          <w:rFonts w:ascii="Arial" w:hAnsi="Arial" w:cs="Arial"/>
          <w:bCs/>
        </w:rPr>
        <w:t>Institui a Campanha Permanente de Orientação, Prevenção e Conscientização da Depressão, Transtorno de Ansiedade e Síndrome do Pânico, no município de Sumaré, e dá outras providências</w:t>
      </w:r>
      <w:r>
        <w:rPr>
          <w:rFonts w:ascii="Arial" w:hAnsi="Arial" w:cs="Arial"/>
          <w:bCs/>
        </w:rPr>
        <w:t>”.</w:t>
      </w:r>
      <w:r w:rsidR="00C335D0">
        <w:rPr>
          <w:rFonts w:ascii="Arial" w:hAnsi="Arial" w:cs="Arial"/>
          <w:bCs/>
        </w:rPr>
        <w:t xml:space="preserve"> </w:t>
      </w:r>
      <w:r w:rsidR="002C0616">
        <w:rPr>
          <w:rFonts w:ascii="Arial" w:hAnsi="Arial" w:cs="Arial"/>
          <w:bCs/>
        </w:rPr>
        <w:t>Diante disso, e</w:t>
      </w:r>
      <w:r w:rsidR="00641610">
        <w:rPr>
          <w:rFonts w:ascii="Arial" w:hAnsi="Arial" w:cs="Arial"/>
          <w:bCs/>
        </w:rPr>
        <w:t>ntendo que este Projeto de Lei vem</w:t>
      </w:r>
      <w:bookmarkStart w:id="1" w:name="_GoBack"/>
      <w:bookmarkEnd w:id="1"/>
      <w:r w:rsidR="00641610">
        <w:rPr>
          <w:rFonts w:ascii="Arial" w:hAnsi="Arial" w:cs="Arial"/>
          <w:bCs/>
        </w:rPr>
        <w:t xml:space="preserve"> complementar e reforçar a Campanha instituída, destinando semana específica na qual as atividades de combate à Depressão serão intensificadas e </w:t>
      </w:r>
      <w:r w:rsidR="008B727D">
        <w:rPr>
          <w:rFonts w:ascii="Arial" w:hAnsi="Arial" w:cs="Arial"/>
          <w:bCs/>
        </w:rPr>
        <w:t xml:space="preserve">receberão maior notoriedade </w:t>
      </w:r>
      <w:r w:rsidR="00641610">
        <w:rPr>
          <w:rFonts w:ascii="Arial" w:hAnsi="Arial" w:cs="Arial"/>
          <w:bCs/>
        </w:rPr>
        <w:t>diante da população.</w:t>
      </w:r>
    </w:p>
    <w:p w:rsidR="00765C3F" w:rsidP="00765C3F" w14:paraId="73F1AA6B" w14:textId="77777777">
      <w:pPr>
        <w:pStyle w:val="NormalWeb"/>
        <w:spacing w:before="240" w:beforeAutospacing="0" w:after="240" w:afterAutospacing="0"/>
        <w:ind w:firstLine="1418"/>
        <w:jc w:val="both"/>
        <w:rPr>
          <w:rFonts w:ascii="Arial" w:hAnsi="Arial" w:cs="Arial"/>
          <w:bCs/>
        </w:rPr>
      </w:pPr>
      <w:r w:rsidRPr="00725879">
        <w:rPr>
          <w:rFonts w:ascii="Arial" w:hAnsi="Arial" w:cs="Arial"/>
          <w:bCs/>
        </w:rPr>
        <w:t xml:space="preserve">Pelo exposto, </w:t>
      </w:r>
      <w:r>
        <w:rPr>
          <w:rFonts w:ascii="Arial" w:hAnsi="Arial" w:cs="Arial"/>
          <w:bCs/>
        </w:rPr>
        <w:t xml:space="preserve">entendo </w:t>
      </w:r>
      <w:r w:rsidRPr="00725879">
        <w:rPr>
          <w:rFonts w:ascii="Arial" w:hAnsi="Arial" w:cs="Arial"/>
          <w:bCs/>
        </w:rPr>
        <w:t>que o projeto é de extrema relevância para toda a sociedade</w:t>
      </w:r>
      <w:r>
        <w:rPr>
          <w:rFonts w:ascii="Arial" w:hAnsi="Arial" w:cs="Arial"/>
          <w:bCs/>
        </w:rPr>
        <w:t xml:space="preserve"> e conto </w:t>
      </w:r>
      <w:r w:rsidRPr="00725879">
        <w:rPr>
          <w:rFonts w:ascii="Arial" w:hAnsi="Arial" w:cs="Arial"/>
          <w:bCs/>
        </w:rPr>
        <w:t xml:space="preserve">com a compreensão desta Casa Legislativa </w:t>
      </w:r>
      <w:r>
        <w:rPr>
          <w:rFonts w:ascii="Arial" w:hAnsi="Arial" w:cs="Arial"/>
          <w:bCs/>
        </w:rPr>
        <w:t xml:space="preserve">para que esta proposição seja aprovada. Aproveito a oportunidade para reiterar meus votos </w:t>
      </w:r>
      <w:r w:rsidRPr="00725879">
        <w:rPr>
          <w:rFonts w:ascii="Arial" w:hAnsi="Arial" w:cs="Arial"/>
          <w:bCs/>
        </w:rPr>
        <w:t>de estima e consideração.</w:t>
      </w:r>
    </w:p>
    <w:permEnd w:id="0"/>
    <w:p w:rsidR="00A31F2F" w:rsidRPr="002646E3" w:rsidP="002646E3" w14:paraId="18391F36" w14:textId="5B0CC53A"/>
    <w:sectPr w:rsidSect="0064513C">
      <w:headerReference w:type="default" r:id="rId5"/>
      <w:footerReference w:type="even" r:id="rId6"/>
      <w:footerReference w:type="default" r:id="rId7"/>
      <w:footerReference w:type="first" r:id="rId8"/>
      <w:pgSz w:w="11906" w:h="16838"/>
      <w:pgMar w:top="1560" w:right="849"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Fira Sans Book">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7" name="Imagem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40B58"/>
    <w:rsid w:val="00056A40"/>
    <w:rsid w:val="000C7593"/>
    <w:rsid w:val="000D2BDC"/>
    <w:rsid w:val="00104AAA"/>
    <w:rsid w:val="0011436E"/>
    <w:rsid w:val="0015657E"/>
    <w:rsid w:val="00156CF8"/>
    <w:rsid w:val="00186C9C"/>
    <w:rsid w:val="001A33AC"/>
    <w:rsid w:val="00227DE6"/>
    <w:rsid w:val="002310A0"/>
    <w:rsid w:val="00240BB1"/>
    <w:rsid w:val="002646E3"/>
    <w:rsid w:val="00272709"/>
    <w:rsid w:val="00296C8B"/>
    <w:rsid w:val="002A34F7"/>
    <w:rsid w:val="002B0165"/>
    <w:rsid w:val="002C0616"/>
    <w:rsid w:val="00350107"/>
    <w:rsid w:val="003960A2"/>
    <w:rsid w:val="004352F4"/>
    <w:rsid w:val="00445249"/>
    <w:rsid w:val="00460A32"/>
    <w:rsid w:val="00473DA6"/>
    <w:rsid w:val="004779D6"/>
    <w:rsid w:val="00485B4F"/>
    <w:rsid w:val="004B2CC9"/>
    <w:rsid w:val="004B3D2A"/>
    <w:rsid w:val="004C0866"/>
    <w:rsid w:val="004D3CB7"/>
    <w:rsid w:val="0051286F"/>
    <w:rsid w:val="00575DD9"/>
    <w:rsid w:val="005771E3"/>
    <w:rsid w:val="005962B6"/>
    <w:rsid w:val="005D66A2"/>
    <w:rsid w:val="00626437"/>
    <w:rsid w:val="00632FA0"/>
    <w:rsid w:val="00641610"/>
    <w:rsid w:val="0064513C"/>
    <w:rsid w:val="00645D32"/>
    <w:rsid w:val="006A00D4"/>
    <w:rsid w:val="006C41A4"/>
    <w:rsid w:val="006D1E9A"/>
    <w:rsid w:val="00725879"/>
    <w:rsid w:val="007543FA"/>
    <w:rsid w:val="00765C3F"/>
    <w:rsid w:val="007A503C"/>
    <w:rsid w:val="007D447B"/>
    <w:rsid w:val="00822396"/>
    <w:rsid w:val="0084438F"/>
    <w:rsid w:val="008653E7"/>
    <w:rsid w:val="008711E3"/>
    <w:rsid w:val="008B727D"/>
    <w:rsid w:val="008E7F52"/>
    <w:rsid w:val="00951235"/>
    <w:rsid w:val="009C6052"/>
    <w:rsid w:val="00A06CF2"/>
    <w:rsid w:val="00A14D5F"/>
    <w:rsid w:val="00A14E23"/>
    <w:rsid w:val="00A31F2F"/>
    <w:rsid w:val="00A87FD0"/>
    <w:rsid w:val="00AA43DC"/>
    <w:rsid w:val="00AE7B39"/>
    <w:rsid w:val="00B24D0F"/>
    <w:rsid w:val="00B4331A"/>
    <w:rsid w:val="00B63537"/>
    <w:rsid w:val="00B705E8"/>
    <w:rsid w:val="00C00C1E"/>
    <w:rsid w:val="00C335D0"/>
    <w:rsid w:val="00C36776"/>
    <w:rsid w:val="00C50993"/>
    <w:rsid w:val="00CA43DB"/>
    <w:rsid w:val="00CD6B58"/>
    <w:rsid w:val="00CF401E"/>
    <w:rsid w:val="00CF49F1"/>
    <w:rsid w:val="00D02AD1"/>
    <w:rsid w:val="00D22A33"/>
    <w:rsid w:val="00D32836"/>
    <w:rsid w:val="00D711BE"/>
    <w:rsid w:val="00D8393A"/>
    <w:rsid w:val="00D9042D"/>
    <w:rsid w:val="00E52D22"/>
    <w:rsid w:val="00E66587"/>
    <w:rsid w:val="00F14588"/>
    <w:rsid w:val="00F47BD9"/>
    <w:rsid w:val="00F82F1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593"/>
    <w:pPr>
      <w:spacing w:after="200" w:line="276" w:lineRule="auto"/>
    </w:pPr>
    <w:rPr>
      <w:rFonts w:ascii="Calibri" w:eastAsia="Calibri" w:hAnsi="Calibri" w:cs="Calibri"/>
      <w:lang w:eastAsia="pt-BR"/>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50107"/>
    <w:pPr>
      <w:autoSpaceDE w:val="0"/>
      <w:autoSpaceDN w:val="0"/>
      <w:adjustRightInd w:val="0"/>
      <w:spacing w:after="0" w:line="240" w:lineRule="auto"/>
    </w:pPr>
    <w:rPr>
      <w:rFonts w:ascii="Fira Sans Book" w:hAnsi="Fira Sans Book" w:cs="Fira Sans Book"/>
      <w:color w:val="000000"/>
      <w:sz w:val="24"/>
      <w:szCs w:val="24"/>
    </w:rPr>
  </w:style>
  <w:style w:type="character" w:styleId="Emphasis">
    <w:name w:val="Emphasis"/>
    <w:basedOn w:val="DefaultParagraphFont"/>
    <w:uiPriority w:val="20"/>
    <w:qFormat/>
    <w:locked/>
    <w:rsid w:val="003501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4FA0E-1E2C-4269-A5EB-98D81746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988</Words>
  <Characters>5338</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Tião Correa</cp:lastModifiedBy>
  <cp:revision>33</cp:revision>
  <cp:lastPrinted>2022-08-19T14:46:00Z</cp:lastPrinted>
  <dcterms:created xsi:type="dcterms:W3CDTF">2022-08-22T18:09:00Z</dcterms:created>
  <dcterms:modified xsi:type="dcterms:W3CDTF">2022-08-22T18:56:00Z</dcterms:modified>
</cp:coreProperties>
</file>