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4C3D3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0A01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A524C4">
        <w:rPr>
          <w:rFonts w:ascii="Arial" w:hAnsi="Arial" w:cs="Arial"/>
          <w:b/>
          <w:sz w:val="24"/>
          <w:szCs w:val="24"/>
          <w:u w:val="single"/>
        </w:rPr>
        <w:t>Mãe de Deus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60A01">
        <w:rPr>
          <w:rFonts w:ascii="Arial" w:hAnsi="Arial" w:cs="Arial"/>
          <w:b/>
          <w:sz w:val="24"/>
          <w:szCs w:val="24"/>
          <w:u w:val="single"/>
        </w:rPr>
        <w:t>Jardim Santa Olivia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20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4501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CF4DC-FCEB-4BAD-A01D-BA70C0F0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2022-08-22T12:10:00Z</dcterms:created>
  <dcterms:modified xsi:type="dcterms:W3CDTF">2022-08-22T12:10:00Z</dcterms:modified>
</cp:coreProperties>
</file>