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6A6ACC7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516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E52A8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466672">
        <w:rPr>
          <w:rFonts w:ascii="Arial" w:hAnsi="Arial" w:cs="Arial"/>
          <w:b/>
          <w:sz w:val="24"/>
          <w:szCs w:val="24"/>
          <w:u w:val="single"/>
        </w:rPr>
        <w:t>Tiago Menor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60A01">
        <w:rPr>
          <w:rFonts w:ascii="Arial" w:hAnsi="Arial" w:cs="Arial"/>
          <w:b/>
          <w:sz w:val="24"/>
          <w:szCs w:val="24"/>
          <w:u w:val="single"/>
        </w:rPr>
        <w:t>Jardim Santa Olivia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96CF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16A84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16A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9894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49F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F0603-37B5-44F4-8E14-B7A563270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2022-08-22T12:13:00Z</dcterms:created>
  <dcterms:modified xsi:type="dcterms:W3CDTF">2022-08-22T12:13:00Z</dcterms:modified>
</cp:coreProperties>
</file>