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DC9BD9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550C6" w:rsidR="000550C6">
        <w:t>Jorge Luiz Rodrigues dos Santos</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432E191">
      <w:pPr>
        <w:pStyle w:val="NormalWeb"/>
        <w:spacing w:before="360" w:beforeAutospacing="0" w:after="0" w:afterAutospacing="0" w:line="360" w:lineRule="auto"/>
        <w:jc w:val="center"/>
        <w:rPr>
          <w:sz w:val="27"/>
          <w:szCs w:val="27"/>
        </w:rPr>
      </w:pPr>
      <w:r w:rsidRPr="008D59CD">
        <w:t xml:space="preserve">Sala das Sessões, </w:t>
      </w:r>
      <w:r w:rsidR="005B7FD1">
        <w:t>1</w:t>
      </w:r>
      <w:r w:rsidR="0056309E">
        <w:t>6</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893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550C6"/>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2022-08-15T19:49:00Z</dcterms:created>
  <dcterms:modified xsi:type="dcterms:W3CDTF">2022-08-16T15:04:00Z</dcterms:modified>
</cp:coreProperties>
</file>