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304E" w14:textId="77777777" w:rsidR="005371DD" w:rsidRDefault="00000000" w:rsidP="005371DD">
      <w:pPr>
        <w:tabs>
          <w:tab w:val="left" w:pos="993"/>
        </w:tabs>
        <w:spacing w:after="0" w:line="360" w:lineRule="auto"/>
        <w:ind w:right="-568" w:firstLine="851"/>
        <w:jc w:val="right"/>
        <w:rPr>
          <w:rFonts w:ascii="Arial" w:hAnsi="Arial" w:cs="Arial"/>
          <w:b/>
          <w:sz w:val="26"/>
          <w:szCs w:val="26"/>
        </w:rPr>
      </w:pPr>
      <w:permStart w:id="1045853246" w:edGrp="everyone"/>
      <w:r>
        <w:rPr>
          <w:rFonts w:ascii="Arial" w:hAnsi="Arial" w:cs="Arial"/>
          <w:b/>
          <w:sz w:val="26"/>
          <w:szCs w:val="26"/>
        </w:rPr>
        <w:t>PROJETO DE LEI N° _____ DE 16 DE AGOSTO DE 2022.</w:t>
      </w:r>
    </w:p>
    <w:p w14:paraId="40DDDD07" w14:textId="77777777" w:rsidR="005371DD" w:rsidRDefault="005371DD" w:rsidP="005371DD">
      <w:pPr>
        <w:tabs>
          <w:tab w:val="left" w:pos="993"/>
        </w:tabs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1A753454" w14:textId="77777777" w:rsidR="005371DD" w:rsidRDefault="00000000" w:rsidP="005371DD">
      <w:pPr>
        <w:shd w:val="clear" w:color="auto" w:fill="FFFFFF"/>
        <w:spacing w:after="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“Dispõe sobre a obrigatoriedade da concessionária dos serviços de saneamento de água e esgoto fornecer relatório mensal ao Poder Concedente descriminando serviços, obras e construções executados no âmbito do município de Sumaré e dá outras providências.”</w:t>
      </w:r>
    </w:p>
    <w:p w14:paraId="1D654BBE" w14:textId="77777777" w:rsidR="005371DD" w:rsidRDefault="005371DD" w:rsidP="005371DD">
      <w:pPr>
        <w:spacing w:after="0"/>
        <w:ind w:left="1418" w:right="-568" w:firstLine="851"/>
        <w:jc w:val="both"/>
        <w:rPr>
          <w:rFonts w:ascii="Arial" w:hAnsi="Arial" w:cs="Arial"/>
          <w:sz w:val="26"/>
          <w:szCs w:val="26"/>
        </w:rPr>
      </w:pPr>
    </w:p>
    <w:p w14:paraId="5217679A" w14:textId="77777777" w:rsidR="005371DD" w:rsidRDefault="005371DD" w:rsidP="005371DD">
      <w:pPr>
        <w:autoSpaceDE w:val="0"/>
        <w:autoSpaceDN w:val="0"/>
        <w:adjustRightInd w:val="0"/>
        <w:spacing w:after="0" w:line="240" w:lineRule="auto"/>
        <w:ind w:left="1985" w:right="-568" w:firstLine="851"/>
        <w:jc w:val="both"/>
        <w:rPr>
          <w:rFonts w:ascii="Arial" w:hAnsi="Arial" w:cs="Arial"/>
          <w:sz w:val="26"/>
          <w:szCs w:val="26"/>
        </w:rPr>
      </w:pPr>
    </w:p>
    <w:p w14:paraId="66EE65E5" w14:textId="77777777" w:rsidR="005371DD" w:rsidRDefault="005371DD" w:rsidP="005371DD">
      <w:pPr>
        <w:autoSpaceDE w:val="0"/>
        <w:autoSpaceDN w:val="0"/>
        <w:adjustRightInd w:val="0"/>
        <w:spacing w:after="0" w:line="240" w:lineRule="auto"/>
        <w:ind w:left="1985" w:right="-568" w:firstLine="851"/>
        <w:jc w:val="both"/>
        <w:rPr>
          <w:rFonts w:ascii="Arial" w:hAnsi="Arial" w:cs="Arial"/>
          <w:sz w:val="26"/>
          <w:szCs w:val="26"/>
        </w:rPr>
      </w:pPr>
    </w:p>
    <w:p w14:paraId="62C7F20F" w14:textId="77777777" w:rsidR="005371DD" w:rsidRDefault="00000000" w:rsidP="005371DD">
      <w:pPr>
        <w:autoSpaceDE w:val="0"/>
        <w:autoSpaceDN w:val="0"/>
        <w:adjustRightInd w:val="0"/>
        <w:spacing w:after="0" w:line="24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1°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Fica a concessionária dos serviços de saneamento de água e esgoto obrigada a apresentar mensalmente ao Poder Concedente o relatório de serviços, obras e construções relacionadas ao objeto da concessão, independentemente de solicitação prévia. </w:t>
      </w:r>
    </w:p>
    <w:p w14:paraId="2B9E0A8F" w14:textId="77777777" w:rsidR="005371DD" w:rsidRDefault="005371DD" w:rsidP="005371DD">
      <w:pPr>
        <w:autoSpaceDE w:val="0"/>
        <w:autoSpaceDN w:val="0"/>
        <w:adjustRightInd w:val="0"/>
        <w:spacing w:after="0" w:line="24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6907D302" w14:textId="77777777" w:rsidR="005371DD" w:rsidRDefault="00000000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§1º O relatório deverá ser encaminhado ao Poder Concedente até o dia 10 (dez) de cada mês.</w:t>
      </w:r>
    </w:p>
    <w:p w14:paraId="6C36E35E" w14:textId="77777777" w:rsidR="005371DD" w:rsidRDefault="005371DD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14:paraId="10BD7FB8" w14:textId="77777777" w:rsidR="005371DD" w:rsidRDefault="00000000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 xml:space="preserve">§2º Os membros do Poder Legislativo Municipal poderão solicitar diretamente à concessionária o relatório mencionado no </w:t>
      </w:r>
      <w:r>
        <w:rPr>
          <w:rFonts w:ascii="Arial" w:eastAsia="Times New Roman" w:hAnsi="Arial" w:cs="Arial"/>
          <w:i/>
          <w:iCs/>
          <w:sz w:val="26"/>
          <w:szCs w:val="26"/>
          <w:lang w:eastAsia="pt-BR"/>
        </w:rPr>
        <w:t>caput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deste artigo, cuja disponibilização ocorrerá até 10 (dez) dias, a contar da apresentação do pedido.</w:t>
      </w:r>
    </w:p>
    <w:p w14:paraId="50D95EFB" w14:textId="77777777" w:rsidR="005371DD" w:rsidRDefault="005371DD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14:paraId="3E1D924F" w14:textId="77777777" w:rsidR="005371DD" w:rsidRDefault="00000000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§3º O pedido de esclarecimentos e informações complementares sobre os relatórios apresentados será respondido pela concessionária no prazo estabelecido pelo § 1º deste artigo.</w:t>
      </w:r>
    </w:p>
    <w:p w14:paraId="0F82B359" w14:textId="77777777" w:rsidR="005371DD" w:rsidRDefault="005371DD" w:rsidP="005371DD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14:paraId="24271E39" w14:textId="77777777" w:rsidR="005371DD" w:rsidRDefault="00000000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2°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Será imposta pelo Poder Executivo a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multa equivalente a 200 (duzentas) UFMS - Unidade Fiscal do Município de Sumaré - para cada descumprimento pela concessionária. </w:t>
      </w:r>
    </w:p>
    <w:p w14:paraId="0BBF2FBA" w14:textId="77777777" w:rsidR="005371DD" w:rsidRDefault="005371DD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14:paraId="40969CD5" w14:textId="77777777" w:rsidR="005371DD" w:rsidRDefault="00000000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3°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O Chefe do Poder Executivo regulamentará a presente Lei, no que couber, no prazo de 60 (sessenta) dias.</w:t>
      </w:r>
    </w:p>
    <w:p w14:paraId="6D0B5BF0" w14:textId="77777777" w:rsidR="005371DD" w:rsidRDefault="005371DD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14:paraId="67D2E7BE" w14:textId="77777777" w:rsidR="005371DD" w:rsidRDefault="00000000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4º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>
        <w:rPr>
          <w:rFonts w:ascii="Arial" w:hAnsi="Arial" w:cs="Arial"/>
          <w:sz w:val="26"/>
          <w:szCs w:val="26"/>
        </w:rPr>
        <w:t>Esta Lei entra em vigor na data da sua publicação.</w:t>
      </w:r>
    </w:p>
    <w:p w14:paraId="2111510C" w14:textId="77777777" w:rsidR="005371DD" w:rsidRDefault="005371DD" w:rsidP="005371DD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305EF7DA" w14:textId="77777777" w:rsidR="005371DD" w:rsidRDefault="00000000" w:rsidP="005371DD">
      <w:pPr>
        <w:shd w:val="clear" w:color="auto" w:fill="FFFFFF"/>
        <w:tabs>
          <w:tab w:val="left" w:pos="7904"/>
        </w:tabs>
        <w:spacing w:after="0" w:line="24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ab/>
      </w:r>
    </w:p>
    <w:p w14:paraId="46572C67" w14:textId="77777777" w:rsidR="005371DD" w:rsidRDefault="00000000" w:rsidP="005371DD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16 de agosto de 2022.</w:t>
      </w:r>
    </w:p>
    <w:p w14:paraId="194F4CD4" w14:textId="77777777" w:rsidR="005371DD" w:rsidRDefault="005371DD" w:rsidP="005371DD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12431997" w14:textId="77777777" w:rsidR="005371DD" w:rsidRDefault="005371DD" w:rsidP="005371DD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  <w:highlight w:val="yellow"/>
        </w:rPr>
      </w:pPr>
    </w:p>
    <w:p w14:paraId="33396EA7" w14:textId="77777777" w:rsidR="005371DD" w:rsidRDefault="00000000" w:rsidP="005371DD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LUCAS AGOSTINHO </w:t>
      </w:r>
    </w:p>
    <w:p w14:paraId="3D56CA5E" w14:textId="06F80C24" w:rsidR="005371DD" w:rsidRDefault="00000000" w:rsidP="005371DD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14:paraId="74F674B3" w14:textId="2DE7FD00" w:rsidR="001424EF" w:rsidRDefault="001424EF" w:rsidP="005371DD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37E1BA26" w14:textId="69AF12C7" w:rsidR="001424EF" w:rsidRDefault="001424EF" w:rsidP="005371DD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7C70475D" w14:textId="77777777" w:rsidR="001424EF" w:rsidRDefault="001424EF" w:rsidP="005371DD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459E5FD9" w14:textId="77777777" w:rsidR="005371DD" w:rsidRDefault="00000000" w:rsidP="005371DD">
      <w:pPr>
        <w:spacing w:after="0" w:line="240" w:lineRule="auto"/>
        <w:ind w:right="-568" w:hanging="142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14:paraId="67CFF0A8" w14:textId="77777777" w:rsidR="005371DD" w:rsidRDefault="005371DD" w:rsidP="005371DD">
      <w:pPr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2F503B4B" w14:textId="77777777" w:rsidR="005371DD" w:rsidRDefault="005371DD" w:rsidP="005371DD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33FF730E" w14:textId="77777777" w:rsidR="005371DD" w:rsidRDefault="00000000" w:rsidP="005371DD">
      <w:pPr>
        <w:autoSpaceDE w:val="0"/>
        <w:autoSpaceDN w:val="0"/>
        <w:adjustRightInd w:val="0"/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hAnsi="Arial" w:cs="Arial"/>
          <w:sz w:val="26"/>
          <w:szCs w:val="26"/>
        </w:rPr>
        <w:t xml:space="preserve">Submetemos para deliberação deste Poder Legislativo o aludido projeto de lei que estabelece a obrigatoriedade da concessionária 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de água e esgoto apresentar mensalmente ao Poder Concedente o relatório de serviços, obras e construções relacionadas ao objeto da concessão, independentemente de solicitação prévia. </w:t>
      </w:r>
    </w:p>
    <w:p w14:paraId="69EDAC83" w14:textId="77777777" w:rsidR="005371DD" w:rsidRDefault="005371DD" w:rsidP="005371DD">
      <w:pPr>
        <w:autoSpaceDE w:val="0"/>
        <w:autoSpaceDN w:val="0"/>
        <w:adjustRightInd w:val="0"/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5E0001EB" w14:textId="77777777" w:rsidR="005371DD" w:rsidRDefault="00000000" w:rsidP="005371DD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A propositura estabelece, ainda, o direito de o Poder Legislativo Municipal solicitar diretamente à concessionária as referidas informações.</w:t>
      </w:r>
    </w:p>
    <w:p w14:paraId="41567687" w14:textId="77777777" w:rsidR="005371DD" w:rsidRDefault="005371DD" w:rsidP="005371DD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14:paraId="2D0DF0EF" w14:textId="77777777" w:rsidR="005371DD" w:rsidRDefault="00000000" w:rsidP="005371DD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A obtenção de dados relacionados às atividades desenvolvidas pela concessionaria é essencial para que o Poder Executivo e a Câmara Municipal possam exercer a efetiva fiscalização do cumprimento das obrigações contratuais e o atendimento do interesse público no âmbito do Município de Sumaré.</w:t>
      </w:r>
    </w:p>
    <w:p w14:paraId="0AE0DD24" w14:textId="77777777" w:rsidR="005371DD" w:rsidRDefault="005371DD" w:rsidP="005371DD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14:paraId="6F905929" w14:textId="77777777" w:rsidR="005371DD" w:rsidRDefault="00000000" w:rsidP="005371DD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Assim sendo, solicitamos o</w:t>
      </w:r>
      <w:r>
        <w:rPr>
          <w:rFonts w:ascii="Arial" w:hAnsi="Arial" w:cs="Arial"/>
          <w:sz w:val="26"/>
          <w:szCs w:val="26"/>
        </w:rPr>
        <w:t xml:space="preserve"> apoio dos nobres Edis para votarem favoravelmente esta propositura, a qual é apresentada pela sua relevância.</w:t>
      </w:r>
    </w:p>
    <w:p w14:paraId="0FB964BF" w14:textId="77777777" w:rsidR="005371DD" w:rsidRDefault="005371DD" w:rsidP="005371DD">
      <w:pPr>
        <w:pStyle w:val="Style"/>
        <w:ind w:left="9" w:right="-568" w:firstLine="851"/>
        <w:jc w:val="both"/>
        <w:textAlignment w:val="baseline"/>
        <w:rPr>
          <w:rFonts w:ascii="Arial" w:eastAsiaTheme="minorHAnsi" w:hAnsi="Arial" w:cs="Arial"/>
          <w:sz w:val="26"/>
          <w:szCs w:val="26"/>
          <w:lang w:eastAsia="en-US"/>
        </w:rPr>
      </w:pPr>
    </w:p>
    <w:p w14:paraId="565AA7C3" w14:textId="77777777" w:rsidR="005371DD" w:rsidRDefault="00000000" w:rsidP="005371DD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16 de agosto de 2022.</w:t>
      </w:r>
    </w:p>
    <w:p w14:paraId="6EE2BC67" w14:textId="77777777" w:rsidR="005371DD" w:rsidRDefault="005371DD" w:rsidP="005371DD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0B62B016" w14:textId="77777777" w:rsidR="005371DD" w:rsidRDefault="005371DD" w:rsidP="005371DD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  <w:highlight w:val="yellow"/>
        </w:rPr>
      </w:pPr>
    </w:p>
    <w:p w14:paraId="6409E86C" w14:textId="77777777" w:rsidR="005371DD" w:rsidRDefault="00000000" w:rsidP="005371DD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LUCAS AGOSTINHO </w:t>
      </w:r>
    </w:p>
    <w:p w14:paraId="6B266C6B" w14:textId="77777777" w:rsidR="005371DD" w:rsidRDefault="00000000" w:rsidP="005371DD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14:paraId="3C1A485F" w14:textId="77777777" w:rsidR="005371DD" w:rsidRDefault="005371DD" w:rsidP="005371DD">
      <w:pPr>
        <w:spacing w:after="0" w:line="240" w:lineRule="auto"/>
        <w:ind w:right="-568" w:hanging="142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75735F5" w14:textId="77777777" w:rsidR="005371DD" w:rsidRDefault="005371DD" w:rsidP="005371DD"/>
    <w:permEnd w:id="1045853246"/>
    <w:p w14:paraId="47BDE2DA" w14:textId="77777777" w:rsidR="006D1E9A" w:rsidRPr="00601B0A" w:rsidRDefault="006D1E9A" w:rsidP="00601B0A"/>
    <w:sectPr w:rsidR="006D1E9A" w:rsidRPr="00601B0A" w:rsidSect="00047E6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E8B1" w14:textId="77777777" w:rsidR="00C13D9B" w:rsidRDefault="00C13D9B">
      <w:pPr>
        <w:spacing w:after="0" w:line="240" w:lineRule="auto"/>
      </w:pPr>
      <w:r>
        <w:separator/>
      </w:r>
    </w:p>
  </w:endnote>
  <w:endnote w:type="continuationSeparator" w:id="0">
    <w:p w14:paraId="44FC3342" w14:textId="77777777" w:rsidR="00C13D9B" w:rsidRDefault="00C1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6A7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285A2F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782580" wp14:editId="3D436B4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BC8F34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9ED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E913" w14:textId="77777777" w:rsidR="00C13D9B" w:rsidRDefault="00C13D9B">
      <w:pPr>
        <w:spacing w:after="0" w:line="240" w:lineRule="auto"/>
      </w:pPr>
      <w:r>
        <w:separator/>
      </w:r>
    </w:p>
  </w:footnote>
  <w:footnote w:type="continuationSeparator" w:id="0">
    <w:p w14:paraId="52975EDB" w14:textId="77777777" w:rsidR="00C13D9B" w:rsidRDefault="00C1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5B1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13237AA" wp14:editId="0E8E43B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2C95379" wp14:editId="00940A13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A532876" wp14:editId="7344121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149913">
    <w:abstractNumId w:val="5"/>
  </w:num>
  <w:num w:numId="2" w16cid:durableId="1139150142">
    <w:abstractNumId w:val="4"/>
  </w:num>
  <w:num w:numId="3" w16cid:durableId="329599988">
    <w:abstractNumId w:val="2"/>
  </w:num>
  <w:num w:numId="4" w16cid:durableId="1624725244">
    <w:abstractNumId w:val="1"/>
  </w:num>
  <w:num w:numId="5" w16cid:durableId="2103061467">
    <w:abstractNumId w:val="3"/>
  </w:num>
  <w:num w:numId="6" w16cid:durableId="33083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E6F"/>
    <w:rsid w:val="000D2BDC"/>
    <w:rsid w:val="00104AAA"/>
    <w:rsid w:val="001424EF"/>
    <w:rsid w:val="0015657E"/>
    <w:rsid w:val="00156CF8"/>
    <w:rsid w:val="00460A32"/>
    <w:rsid w:val="004B2CC9"/>
    <w:rsid w:val="0051286F"/>
    <w:rsid w:val="005371DD"/>
    <w:rsid w:val="00601B0A"/>
    <w:rsid w:val="00626437"/>
    <w:rsid w:val="00632FA0"/>
    <w:rsid w:val="006504E1"/>
    <w:rsid w:val="006C41A4"/>
    <w:rsid w:val="006D1E9A"/>
    <w:rsid w:val="00734ECA"/>
    <w:rsid w:val="00822396"/>
    <w:rsid w:val="00A06CF2"/>
    <w:rsid w:val="00AE6AEE"/>
    <w:rsid w:val="00C00C1E"/>
    <w:rsid w:val="00C13D9B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49B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1DD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5371DD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2067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2022-08-16T17:36:00Z</cp:lastPrinted>
  <dcterms:created xsi:type="dcterms:W3CDTF">2021-05-03T13:59:00Z</dcterms:created>
  <dcterms:modified xsi:type="dcterms:W3CDTF">2022-08-16T17:36:00Z</dcterms:modified>
</cp:coreProperties>
</file>