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F7C2774">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D7893" w:rsidR="008D7893">
        <w:t>Renério</w:t>
      </w:r>
      <w:r w:rsidRPr="008D7893" w:rsidR="008D7893">
        <w:t xml:space="preserve"> Ferreira Filho</w:t>
      </w:r>
      <w:r w:rsidRPr="008D59CD">
        <w:t xml:space="preserve">, </w:t>
      </w:r>
      <w:r w:rsidR="00741B69">
        <w:t>em toda a sua extensão</w:t>
      </w:r>
      <w:r w:rsidRPr="008D59CD">
        <w:t>.</w:t>
      </w:r>
    </w:p>
    <w:p w:rsidR="00E06B64" w:rsidRPr="008D59CD" w:rsidP="00243D1B" w14:paraId="6A43D66E" w14:textId="4F1E8E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7114E" w:rsidR="0027114E">
        <w:t>Jardim Calegari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529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E5A7F"/>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A94"/>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2022-08-15T19:45:00Z</dcterms:created>
  <dcterms:modified xsi:type="dcterms:W3CDTF">2022-08-15T19:45:00Z</dcterms:modified>
</cp:coreProperties>
</file>