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3DE0FB0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649D0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E7446B" w:rsidP="00E7446B" w14:paraId="668AB5E8" w14:textId="067863D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b/>
          <w:color w:val="000000"/>
        </w:rPr>
      </w:pPr>
      <w:r w:rsidRPr="00F54BF6">
        <w:rPr>
          <w:rFonts w:ascii="Arial" w:eastAsia="Arial" w:hAnsi="Arial" w:cs="Arial"/>
        </w:rPr>
        <w:t xml:space="preserve">O vereador abaixo subscrito, no uso de suas prerrogativas regimentais, indica ao Exmo. Senhor Prefeito </w:t>
      </w:r>
      <w:r w:rsidR="00376452">
        <w:rPr>
          <w:rFonts w:ascii="Arial" w:eastAsia="Arial" w:hAnsi="Arial" w:cs="Arial"/>
        </w:rPr>
        <w:t xml:space="preserve">para </w:t>
      </w:r>
      <w:r w:rsidRPr="00F54BF6">
        <w:rPr>
          <w:rFonts w:ascii="Arial" w:eastAsia="Arial" w:hAnsi="Arial" w:cs="Arial"/>
        </w:rPr>
        <w:t>que</w:t>
      </w:r>
      <w:r w:rsidR="002D1145">
        <w:rPr>
          <w:rFonts w:ascii="Arial" w:eastAsia="Arial" w:hAnsi="Arial" w:cs="Arial"/>
        </w:rPr>
        <w:t xml:space="preserve"> o departamento competente execute</w:t>
      </w:r>
      <w:r w:rsidRPr="00F54BF6">
        <w:rPr>
          <w:rFonts w:ascii="Arial" w:eastAsia="Arial" w:hAnsi="Arial" w:cs="Arial"/>
        </w:rPr>
        <w:t xml:space="preserve"> </w:t>
      </w:r>
      <w:r w:rsidR="00A96AEC">
        <w:rPr>
          <w:rFonts w:ascii="Arial" w:eastAsia="Arial" w:hAnsi="Arial" w:cs="Arial"/>
          <w:iCs/>
        </w:rPr>
        <w:t xml:space="preserve">a operação tapa </w:t>
      </w:r>
      <w:r w:rsidR="000A52E3">
        <w:rPr>
          <w:rFonts w:ascii="Arial" w:eastAsia="Arial" w:hAnsi="Arial" w:cs="Arial"/>
          <w:color w:val="000000"/>
        </w:rPr>
        <w:t xml:space="preserve">buracos na </w:t>
      </w:r>
      <w:r>
        <w:rPr>
          <w:rFonts w:ascii="Arial" w:eastAsia="Arial" w:hAnsi="Arial" w:cs="Arial"/>
          <w:b/>
          <w:bCs/>
          <w:color w:val="000000"/>
        </w:rPr>
        <w:t>Rua</w:t>
      </w:r>
      <w:r w:rsidR="00013074">
        <w:rPr>
          <w:rFonts w:ascii="Arial" w:eastAsia="Arial" w:hAnsi="Arial" w:cs="Arial"/>
          <w:b/>
          <w:bCs/>
          <w:color w:val="000000"/>
        </w:rPr>
        <w:t xml:space="preserve"> João da Silva</w:t>
      </w:r>
      <w:r>
        <w:rPr>
          <w:rFonts w:ascii="Arial" w:eastAsia="Arial" w:hAnsi="Arial" w:cs="Arial"/>
          <w:b/>
          <w:color w:val="000000"/>
        </w:rPr>
        <w:t>,</w:t>
      </w:r>
      <w:r w:rsidR="00517B31">
        <w:rPr>
          <w:rFonts w:ascii="Arial" w:eastAsia="Arial" w:hAnsi="Arial" w:cs="Arial"/>
          <w:b/>
          <w:color w:val="000000"/>
        </w:rPr>
        <w:t xml:space="preserve"> </w:t>
      </w:r>
      <w:r w:rsidR="00013074">
        <w:rPr>
          <w:rFonts w:ascii="Arial" w:eastAsia="Arial" w:hAnsi="Arial" w:cs="Arial"/>
          <w:b/>
          <w:color w:val="000000"/>
        </w:rPr>
        <w:t>Parque Santo Antônio</w:t>
      </w:r>
      <w:r w:rsidR="00517B31">
        <w:rPr>
          <w:rFonts w:ascii="Arial" w:eastAsia="Arial" w:hAnsi="Arial" w:cs="Arial"/>
          <w:b/>
          <w:color w:val="000000"/>
        </w:rPr>
        <w:t>,</w:t>
      </w:r>
      <w:r>
        <w:rPr>
          <w:rFonts w:ascii="Arial" w:eastAsia="Arial" w:hAnsi="Arial" w:cs="Arial"/>
          <w:b/>
          <w:color w:val="000000"/>
        </w:rPr>
        <w:t xml:space="preserve"> </w:t>
      </w:r>
      <w:r w:rsidR="00013074">
        <w:rPr>
          <w:rFonts w:ascii="Arial" w:eastAsia="Arial" w:hAnsi="Arial" w:cs="Arial"/>
          <w:b/>
          <w:color w:val="000000"/>
        </w:rPr>
        <w:t xml:space="preserve">(Nova Veneza), </w:t>
      </w:r>
      <w:r>
        <w:rPr>
          <w:rFonts w:ascii="Arial" w:eastAsia="Arial" w:hAnsi="Arial" w:cs="Arial"/>
          <w:b/>
          <w:color w:val="000000"/>
        </w:rPr>
        <w:t>Sumaré/SP.</w:t>
      </w:r>
    </w:p>
    <w:p w:rsidR="004A79B0" w:rsidP="004A79B0" w14:paraId="41718B23" w14:textId="727168A2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presente indicação visa atender à demanda da população que solicita </w:t>
      </w:r>
      <w:r w:rsidR="00A96AEC">
        <w:rPr>
          <w:rFonts w:ascii="Arial" w:eastAsia="Arial" w:hAnsi="Arial" w:cs="Arial"/>
        </w:rPr>
        <w:t>a operação tapa buraco</w:t>
      </w:r>
      <w:r w:rsidR="000A52E3">
        <w:rPr>
          <w:rFonts w:ascii="Arial" w:eastAsia="Arial" w:hAnsi="Arial" w:cs="Arial"/>
        </w:rPr>
        <w:t>s</w:t>
      </w:r>
      <w:r w:rsidR="00A96AEC">
        <w:rPr>
          <w:rFonts w:ascii="Arial" w:eastAsia="Arial" w:hAnsi="Arial" w:cs="Arial"/>
        </w:rPr>
        <w:t xml:space="preserve"> na </w:t>
      </w:r>
      <w:r>
        <w:rPr>
          <w:rFonts w:ascii="Arial" w:eastAsia="Arial" w:hAnsi="Arial" w:cs="Arial"/>
        </w:rPr>
        <w:t xml:space="preserve">via pública, visto que os buracos na malha asfáltica atrapalham o trânsito e inviabilizam o fluxo dos veículos. </w:t>
      </w:r>
    </w:p>
    <w:p w:rsidR="00B5371F" w:rsidP="004A79B0" w14:paraId="0FCAB8A5" w14:textId="6F1A3F1F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B5371F" w:rsidP="004A79B0" w14:paraId="5CF47668" w14:textId="7777777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66288337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 xml:space="preserve">Sala das sessões, </w:t>
      </w:r>
      <w:r w:rsidR="00013074">
        <w:rPr>
          <w:rFonts w:ascii="Arial" w:hAnsi="Arial"/>
        </w:rPr>
        <w:t>16</w:t>
      </w:r>
      <w:r w:rsidRPr="00F54BF6">
        <w:rPr>
          <w:rFonts w:ascii="Arial" w:hAnsi="Arial"/>
        </w:rPr>
        <w:t xml:space="preserve"> de </w:t>
      </w:r>
      <w:r w:rsidR="00517B31">
        <w:rPr>
          <w:rFonts w:ascii="Arial" w:hAnsi="Arial"/>
        </w:rPr>
        <w:t>agosto</w:t>
      </w:r>
      <w:r w:rsidRPr="00F54BF6">
        <w:rPr>
          <w:rFonts w:ascii="Arial" w:hAnsi="Arial"/>
        </w:rPr>
        <w:t xml:space="preserve"> de 2022.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200604664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76882814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332819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502292803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43824427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C14"/>
    <w:rsid w:val="00013074"/>
    <w:rsid w:val="00042FFB"/>
    <w:rsid w:val="000A2C0E"/>
    <w:rsid w:val="000A52E3"/>
    <w:rsid w:val="00103CF8"/>
    <w:rsid w:val="0011243B"/>
    <w:rsid w:val="001902E1"/>
    <w:rsid w:val="001A5942"/>
    <w:rsid w:val="002B0B53"/>
    <w:rsid w:val="002D1145"/>
    <w:rsid w:val="0031129C"/>
    <w:rsid w:val="00322216"/>
    <w:rsid w:val="00333CB4"/>
    <w:rsid w:val="00376452"/>
    <w:rsid w:val="00381E0A"/>
    <w:rsid w:val="003F7030"/>
    <w:rsid w:val="00425F92"/>
    <w:rsid w:val="0044738A"/>
    <w:rsid w:val="00474A79"/>
    <w:rsid w:val="004A79B0"/>
    <w:rsid w:val="00502507"/>
    <w:rsid w:val="00517B31"/>
    <w:rsid w:val="006C18E6"/>
    <w:rsid w:val="00784B63"/>
    <w:rsid w:val="00814C8B"/>
    <w:rsid w:val="008951E1"/>
    <w:rsid w:val="00896D6E"/>
    <w:rsid w:val="008B096D"/>
    <w:rsid w:val="008C1578"/>
    <w:rsid w:val="008E41E2"/>
    <w:rsid w:val="00911206"/>
    <w:rsid w:val="009341AB"/>
    <w:rsid w:val="00A239F9"/>
    <w:rsid w:val="00A96AEC"/>
    <w:rsid w:val="00B5371F"/>
    <w:rsid w:val="00B54AC6"/>
    <w:rsid w:val="00B64035"/>
    <w:rsid w:val="00B74BB5"/>
    <w:rsid w:val="00BD475A"/>
    <w:rsid w:val="00C62746"/>
    <w:rsid w:val="00CB50E3"/>
    <w:rsid w:val="00CF4191"/>
    <w:rsid w:val="00D35AAB"/>
    <w:rsid w:val="00D40947"/>
    <w:rsid w:val="00DC20FC"/>
    <w:rsid w:val="00E23295"/>
    <w:rsid w:val="00E649D0"/>
    <w:rsid w:val="00E7446B"/>
    <w:rsid w:val="00E81389"/>
    <w:rsid w:val="00E9057D"/>
    <w:rsid w:val="00ED6EAC"/>
    <w:rsid w:val="00F54BF6"/>
    <w:rsid w:val="00FC2ED2"/>
    <w:rsid w:val="00FE0F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94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barbara xavier</cp:lastModifiedBy>
  <cp:revision>2</cp:revision>
  <cp:lastPrinted>2022-06-10T13:20:00Z</cp:lastPrinted>
  <dcterms:created xsi:type="dcterms:W3CDTF">2022-08-16T13:05:00Z</dcterms:created>
  <dcterms:modified xsi:type="dcterms:W3CDTF">2022-08-16T13:05:00Z</dcterms:modified>
</cp:coreProperties>
</file>