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F50F29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B7B8B">
        <w:rPr>
          <w:rFonts w:ascii="Arial" w:hAnsi="Arial" w:cs="Arial"/>
          <w:b/>
          <w:sz w:val="24"/>
          <w:szCs w:val="24"/>
          <w:u w:val="single"/>
        </w:rPr>
        <w:t>Antonio</w:t>
      </w:r>
      <w:r w:rsidR="00AB7B8B">
        <w:rPr>
          <w:rFonts w:ascii="Arial" w:hAnsi="Arial" w:cs="Arial"/>
          <w:b/>
          <w:sz w:val="24"/>
          <w:szCs w:val="24"/>
          <w:u w:val="single"/>
        </w:rPr>
        <w:t xml:space="preserve"> Fávero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03DDA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137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DD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4BAC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4D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63CF6-767B-489A-9C19-FA0A30AB7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2022-08-15T12:52:00Z</dcterms:created>
  <dcterms:modified xsi:type="dcterms:W3CDTF">2022-08-15T13:07:00Z</dcterms:modified>
</cp:coreProperties>
</file>