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B71B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63D48">
        <w:rPr>
          <w:rFonts w:ascii="Arial" w:hAnsi="Arial" w:cs="Arial"/>
          <w:sz w:val="24"/>
          <w:szCs w:val="24"/>
        </w:rPr>
        <w:t xml:space="preserve">do balão da praça Celly Monteiro Moco, </w:t>
      </w:r>
      <w:r w:rsidRPr="00F63D48" w:rsidR="00F63D48">
        <w:rPr>
          <w:rFonts w:ascii="Arial" w:hAnsi="Arial" w:cs="Arial"/>
          <w:sz w:val="24"/>
          <w:szCs w:val="24"/>
        </w:rPr>
        <w:t>bairro Residencial Portal Bordon</w:t>
      </w:r>
      <w:r w:rsidR="00F63D4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2194" w:rsidP="00732194" w14:paraId="0A8D9DC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0199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573BA"/>
    <w:rsid w:val="00277133"/>
    <w:rsid w:val="002808F0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4DE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2194"/>
    <w:rsid w:val="00734CE0"/>
    <w:rsid w:val="00745134"/>
    <w:rsid w:val="0075767E"/>
    <w:rsid w:val="00761E0C"/>
    <w:rsid w:val="00774FE3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51BF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26AD"/>
    <w:rsid w:val="009D508E"/>
    <w:rsid w:val="009F1334"/>
    <w:rsid w:val="009F5257"/>
    <w:rsid w:val="00A03B7E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05F39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4889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63D48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2022-08-15T15:51:00Z</dcterms:created>
  <dcterms:modified xsi:type="dcterms:W3CDTF">2022-08-15T15:51:00Z</dcterms:modified>
</cp:coreProperties>
</file>