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33BEB" w:rsidP="00233BEB" w14:paraId="2E365B7C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P="00233BEB" w14:paraId="76607FAE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</w:p>
    <w:p w:rsidR="00233BEB" w:rsidRPr="0073563A" w:rsidP="00233BEB" w14:paraId="6F0F3C08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rPr>
          <w:rFonts w:ascii="Arial" w:hAnsi="Arial" w:cs="Arial"/>
          <w:b/>
          <w:bCs/>
          <w:spacing w:val="2"/>
          <w:sz w:val="22"/>
          <w:szCs w:val="22"/>
        </w:rPr>
      </w:pPr>
      <w:r w:rsidRPr="00C87974">
        <w:rPr>
          <w:rFonts w:ascii="Arial" w:hAnsi="Arial" w:cs="Arial"/>
          <w:b/>
          <w:bCs/>
          <w:spacing w:val="2"/>
          <w:sz w:val="22"/>
          <w:szCs w:val="22"/>
        </w:rPr>
        <w:t>PROJETO DE LEI N° _________/202</w:t>
      </w:r>
      <w:r>
        <w:rPr>
          <w:rFonts w:ascii="Arial" w:hAnsi="Arial" w:cs="Arial"/>
          <w:b/>
          <w:bCs/>
          <w:spacing w:val="2"/>
          <w:sz w:val="22"/>
          <w:szCs w:val="22"/>
        </w:rPr>
        <w:t>2</w:t>
      </w:r>
    </w:p>
    <w:p w:rsidR="00233BEB" w:rsidRPr="00C87974" w:rsidP="00233BEB" w14:paraId="367EE8A2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3DAF4DB8" w14:textId="686FE79A">
      <w:pPr>
        <w:pStyle w:val="NormalWeb"/>
        <w:shd w:val="clear" w:color="auto" w:fill="FFFFFF"/>
        <w:spacing w:before="0" w:beforeAutospacing="0" w:after="0" w:afterAutospacing="0" w:line="276" w:lineRule="auto"/>
        <w:ind w:left="4248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>
        <w:rPr>
          <w:rFonts w:ascii="Arial" w:hAnsi="Arial" w:cs="Arial"/>
          <w:b/>
          <w:bCs/>
          <w:spacing w:val="2"/>
          <w:sz w:val="22"/>
          <w:szCs w:val="22"/>
        </w:rPr>
        <w:t xml:space="preserve">DENOMINA </w:t>
      </w:r>
      <w:r w:rsidR="006E28F9">
        <w:rPr>
          <w:rFonts w:ascii="Arial" w:hAnsi="Arial" w:cs="Arial"/>
          <w:b/>
          <w:bCs/>
          <w:spacing w:val="2"/>
          <w:sz w:val="22"/>
          <w:szCs w:val="22"/>
        </w:rPr>
        <w:t>A PRAÇA Nº 02, DO LOTEAMENTO VILA SAN MARTIN, MATRÍCULA CRI SUMARÉ Nº 28159, COMO PRAÇA DR. INÁCIO ALVES BARBOSA</w:t>
      </w:r>
      <w:r w:rsidR="002C460F">
        <w:rPr>
          <w:rFonts w:ascii="Arial" w:hAnsi="Arial" w:cs="Arial"/>
          <w:b/>
          <w:bCs/>
          <w:spacing w:val="2"/>
          <w:sz w:val="22"/>
          <w:szCs w:val="22"/>
        </w:rPr>
        <w:t>.</w:t>
      </w:r>
    </w:p>
    <w:p w:rsidR="00233BEB" w:rsidRPr="00C87974" w:rsidP="00233BEB" w14:paraId="09454E89" w14:textId="77777777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42E28435" w14:textId="77777777">
      <w:pPr>
        <w:pStyle w:val="NormalWeb"/>
        <w:shd w:val="clear" w:color="auto" w:fill="FFFFFF"/>
        <w:spacing w:before="60" w:beforeAutospacing="0" w:after="0" w:afterAutospacing="0"/>
        <w:ind w:left="3540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Autor: </w:t>
      </w:r>
      <w:r w:rsidRPr="00C87974">
        <w:rPr>
          <w:rFonts w:ascii="Arial" w:hAnsi="Arial" w:cs="Arial"/>
          <w:b/>
          <w:spacing w:val="2"/>
          <w:sz w:val="22"/>
          <w:szCs w:val="22"/>
        </w:rPr>
        <w:t>Vereador Hélio Silva</w:t>
      </w:r>
    </w:p>
    <w:p w:rsidR="00233BEB" w:rsidRPr="00C87974" w:rsidP="00233BEB" w14:paraId="06F6C611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ab/>
      </w:r>
    </w:p>
    <w:p w:rsidR="00233BEB" w:rsidRPr="00C87974" w:rsidP="00233BEB" w14:paraId="4419215D" w14:textId="77777777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 xml:space="preserve">                 </w:t>
      </w:r>
    </w:p>
    <w:p w:rsidR="00233BEB" w:rsidRPr="00C87974" w:rsidP="00233BEB" w14:paraId="1321C68D" w14:textId="77777777">
      <w:pPr>
        <w:pStyle w:val="NormalWeb"/>
        <w:shd w:val="clear" w:color="auto" w:fill="FFFFFF"/>
        <w:spacing w:before="60" w:beforeAutospacing="0" w:after="0" w:afterAutospacing="0" w:line="360" w:lineRule="auto"/>
        <w:jc w:val="both"/>
        <w:rPr>
          <w:rFonts w:ascii="Arial" w:hAnsi="Arial" w:cs="Arial"/>
          <w:spacing w:val="2"/>
          <w:sz w:val="22"/>
          <w:szCs w:val="22"/>
        </w:rPr>
      </w:pPr>
    </w:p>
    <w:p w:rsidR="00233BEB" w:rsidRPr="00C87974" w:rsidP="00233BEB" w14:paraId="11CAD9EE" w14:textId="77777777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708"/>
        <w:jc w:val="both"/>
        <w:rPr>
          <w:rFonts w:ascii="Arial" w:hAnsi="Arial" w:cs="Arial"/>
          <w:spacing w:val="2"/>
          <w:sz w:val="22"/>
          <w:szCs w:val="22"/>
        </w:rPr>
      </w:pPr>
      <w:r w:rsidRPr="00C87974">
        <w:rPr>
          <w:rFonts w:ascii="Arial" w:hAnsi="Arial" w:cs="Arial"/>
          <w:spacing w:val="2"/>
          <w:sz w:val="22"/>
          <w:szCs w:val="22"/>
        </w:rPr>
        <w:t>Faço saber que a Câmara Municipal de Sumaré aprovou e eu sanciono e promulgo a seguinte lei:</w:t>
      </w:r>
    </w:p>
    <w:p w:rsidR="00233BEB" w:rsidRPr="00C87974" w:rsidP="00233BEB" w14:paraId="2E17369C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73563A" w:rsidP="00233BEB" w14:paraId="4B96CC86" w14:textId="259EF90A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957CE5">
        <w:rPr>
          <w:rFonts w:ascii="Arial" w:eastAsia="Times New Roman" w:hAnsi="Arial" w:cs="Arial"/>
          <w:b/>
          <w:bCs/>
          <w:spacing w:val="2"/>
          <w:lang w:eastAsia="pt-BR"/>
        </w:rPr>
        <w:t>Art. 1º</w:t>
      </w:r>
      <w:r>
        <w:rPr>
          <w:rFonts w:ascii="Arial" w:eastAsia="Times New Roman" w:hAnsi="Arial" w:cs="Arial"/>
          <w:spacing w:val="2"/>
          <w:lang w:eastAsia="pt-BR"/>
        </w:rPr>
        <w:t xml:space="preserve"> </w:t>
      </w:r>
      <w:r w:rsidR="006E28F9">
        <w:rPr>
          <w:rFonts w:ascii="Arial" w:eastAsia="Times New Roman" w:hAnsi="Arial" w:cs="Arial"/>
          <w:spacing w:val="2"/>
          <w:lang w:eastAsia="pt-BR"/>
        </w:rPr>
        <w:t>A Praça nº 02, do Loteamento denominado Vila San Martin, matrícula no CRI Sumaré nº 28159, passa a ser denominada de Praça Dr. Inácio Alves Barbosa.</w:t>
      </w:r>
    </w:p>
    <w:p w:rsidR="00233BEB" w:rsidP="00233BEB" w14:paraId="7330FFF3" w14:textId="77777777">
      <w:pPr>
        <w:spacing w:line="360" w:lineRule="auto"/>
        <w:ind w:left="165" w:firstLine="708"/>
        <w:jc w:val="both"/>
        <w:rPr>
          <w:rFonts w:ascii="Arial" w:eastAsia="Times New Roman" w:hAnsi="Arial" w:cs="Arial"/>
          <w:spacing w:val="2"/>
          <w:lang w:eastAsia="pt-BR"/>
        </w:rPr>
      </w:pP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Art. </w:t>
      </w:r>
      <w:r>
        <w:rPr>
          <w:rFonts w:ascii="Arial" w:eastAsia="Times New Roman" w:hAnsi="Arial" w:cs="Arial"/>
          <w:b/>
          <w:bCs/>
          <w:spacing w:val="2"/>
          <w:lang w:eastAsia="pt-BR"/>
        </w:rPr>
        <w:t>2</w:t>
      </w:r>
      <w:r w:rsidRPr="00C87974">
        <w:rPr>
          <w:rFonts w:ascii="Arial" w:eastAsia="Times New Roman" w:hAnsi="Arial" w:cs="Arial"/>
          <w:b/>
          <w:bCs/>
          <w:spacing w:val="2"/>
          <w:lang w:eastAsia="pt-BR"/>
        </w:rPr>
        <w:t xml:space="preserve">º </w:t>
      </w:r>
      <w:r w:rsidRPr="00C87974">
        <w:rPr>
          <w:rFonts w:ascii="Arial" w:eastAsia="Times New Roman" w:hAnsi="Arial" w:cs="Arial"/>
          <w:spacing w:val="2"/>
          <w:lang w:eastAsia="pt-BR"/>
        </w:rPr>
        <w:t>Esta lei entra em vigor na data da sua publicação.</w:t>
      </w:r>
    </w:p>
    <w:p w:rsidR="00233BEB" w:rsidRPr="00C87974" w:rsidP="00233BEB" w14:paraId="39D81439" w14:textId="77777777">
      <w:pPr>
        <w:spacing w:line="360" w:lineRule="auto"/>
        <w:jc w:val="both"/>
        <w:rPr>
          <w:rFonts w:ascii="Arial" w:eastAsia="Times New Roman" w:hAnsi="Arial" w:cs="Arial"/>
          <w:spacing w:val="2"/>
          <w:lang w:eastAsia="pt-BR"/>
        </w:rPr>
      </w:pPr>
    </w:p>
    <w:p w:rsidR="00233BEB" w:rsidRPr="00C87974" w:rsidP="00233BEB" w14:paraId="318CADCB" w14:textId="0EECD35B">
      <w:pPr>
        <w:spacing w:line="360" w:lineRule="auto"/>
        <w:jc w:val="center"/>
        <w:rPr>
          <w:rFonts w:ascii="Arial" w:eastAsia="Times New Roman" w:hAnsi="Arial" w:cs="Arial"/>
          <w:lang w:eastAsia="pt-BR"/>
        </w:rPr>
      </w:pPr>
      <w:r w:rsidRPr="00C87974">
        <w:rPr>
          <w:rFonts w:ascii="Arial" w:eastAsia="Times New Roman" w:hAnsi="Arial" w:cs="Arial"/>
          <w:lang w:eastAsia="pt-BR"/>
        </w:rPr>
        <w:t xml:space="preserve">Sala das sessões, </w:t>
      </w:r>
      <w:r w:rsidR="00ED5EA3">
        <w:rPr>
          <w:rFonts w:ascii="Arial" w:eastAsia="Times New Roman" w:hAnsi="Arial" w:cs="Arial"/>
          <w:lang w:eastAsia="pt-BR"/>
        </w:rPr>
        <w:t>05</w:t>
      </w:r>
      <w:r w:rsidRPr="00C87974">
        <w:rPr>
          <w:rFonts w:ascii="Arial" w:eastAsia="Times New Roman" w:hAnsi="Arial" w:cs="Arial"/>
          <w:lang w:eastAsia="pt-BR"/>
        </w:rPr>
        <w:t xml:space="preserve"> de </w:t>
      </w:r>
      <w:r w:rsidR="00ED5EA3">
        <w:rPr>
          <w:rFonts w:ascii="Arial" w:eastAsia="Times New Roman" w:hAnsi="Arial" w:cs="Arial"/>
          <w:lang w:eastAsia="pt-BR"/>
        </w:rPr>
        <w:t>agosto</w:t>
      </w:r>
      <w:r w:rsidRPr="00C87974">
        <w:rPr>
          <w:rFonts w:ascii="Arial" w:eastAsia="Times New Roman" w:hAnsi="Arial" w:cs="Arial"/>
          <w:lang w:eastAsia="pt-BR"/>
        </w:rPr>
        <w:t xml:space="preserve"> de 202</w:t>
      </w:r>
      <w:r>
        <w:rPr>
          <w:rFonts w:ascii="Arial" w:eastAsia="Times New Roman" w:hAnsi="Arial" w:cs="Arial"/>
          <w:lang w:eastAsia="pt-BR"/>
        </w:rPr>
        <w:t>2</w:t>
      </w:r>
      <w:r w:rsidRPr="00C87974">
        <w:rPr>
          <w:rFonts w:ascii="Arial" w:eastAsia="Times New Roman" w:hAnsi="Arial" w:cs="Arial"/>
          <w:lang w:eastAsia="pt-BR"/>
        </w:rPr>
        <w:t>.</w:t>
      </w:r>
    </w:p>
    <w:p w:rsidR="00233BEB" w:rsidP="00233BEB" w14:paraId="7CF40B7A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39693325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13DBD49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RPr="00C87974" w:rsidP="00233BEB" w14:paraId="737800B1" w14:textId="456CF2E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bookmarkStart w:id="1" w:name="_Hlk9259198"/>
      <w:r>
        <w:rPr>
          <w:rFonts w:ascii="Arial" w:hAnsi="Arial" w:cs="Arial"/>
          <w:b/>
          <w:spacing w:val="2"/>
          <w:sz w:val="22"/>
          <w:szCs w:val="22"/>
        </w:rPr>
        <w:t>Hélio</w:t>
      </w:r>
      <w:r w:rsidRPr="00C87974">
        <w:rPr>
          <w:rFonts w:ascii="Arial" w:hAnsi="Arial" w:cs="Arial"/>
          <w:b/>
          <w:spacing w:val="2"/>
          <w:sz w:val="22"/>
          <w:szCs w:val="22"/>
        </w:rPr>
        <w:t xml:space="preserve"> S</w:t>
      </w:r>
      <w:r>
        <w:rPr>
          <w:rFonts w:ascii="Arial" w:hAnsi="Arial" w:cs="Arial"/>
          <w:b/>
          <w:spacing w:val="2"/>
          <w:sz w:val="22"/>
          <w:szCs w:val="22"/>
        </w:rPr>
        <w:t>ilva</w:t>
      </w:r>
    </w:p>
    <w:p w:rsidR="00233BEB" w:rsidRPr="00C87974" w:rsidP="00233BEB" w14:paraId="5DBF83F4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</w:t>
      </w:r>
      <w:bookmarkEnd w:id="1"/>
      <w:r w:rsidRPr="00C87974">
        <w:rPr>
          <w:rFonts w:ascii="Arial" w:hAnsi="Arial" w:cs="Arial"/>
          <w:b/>
          <w:spacing w:val="2"/>
          <w:sz w:val="22"/>
          <w:szCs w:val="22"/>
        </w:rPr>
        <w:t>)</w:t>
      </w:r>
    </w:p>
    <w:p w:rsidR="00233BEB" w:rsidRPr="00C87974" w:rsidP="00233BEB" w14:paraId="17361903" w14:textId="77777777">
      <w:pPr>
        <w:jc w:val="center"/>
        <w:rPr>
          <w:rFonts w:ascii="Arial" w:eastAsia="Times New Roman" w:hAnsi="Arial" w:cs="Arial"/>
          <w:b/>
          <w:spacing w:val="2"/>
          <w:lang w:eastAsia="pt-BR"/>
        </w:rPr>
      </w:pPr>
      <w:r w:rsidRPr="00C87974">
        <w:rPr>
          <w:rFonts w:ascii="Arial" w:hAnsi="Arial" w:cs="Arial"/>
          <w:b/>
          <w:spacing w:val="2"/>
        </w:rPr>
        <w:br w:type="page"/>
      </w:r>
    </w:p>
    <w:p w:rsidR="00233BEB" w:rsidRPr="00C87974" w:rsidP="00233BEB" w14:paraId="116A34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P="00233BEB" w14:paraId="3276671E" w14:textId="1735133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JUSTIFICATIVA</w:t>
      </w:r>
    </w:p>
    <w:p w:rsidR="00C010FA" w:rsidRPr="00C87974" w:rsidP="00233BEB" w14:paraId="6A2F2076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233BEB" w:rsidP="00233BEB" w14:paraId="035EBAAD" w14:textId="77777777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  <w:sz w:val="22"/>
          <w:szCs w:val="22"/>
        </w:rPr>
      </w:pPr>
    </w:p>
    <w:p w:rsidR="00233BEB" w:rsidP="00015F54" w14:paraId="642C2AFB" w14:textId="5744CFF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/>
          <w:spacing w:val="2"/>
          <w:sz w:val="22"/>
          <w:szCs w:val="22"/>
        </w:rPr>
        <w:tab/>
      </w:r>
      <w:r w:rsidRPr="00E143A3">
        <w:rPr>
          <w:rFonts w:ascii="Arial" w:hAnsi="Arial" w:cs="Arial"/>
          <w:bCs/>
          <w:spacing w:val="2"/>
          <w:sz w:val="22"/>
          <w:szCs w:val="22"/>
        </w:rPr>
        <w:t>Nascido em</w:t>
      </w:r>
      <w:r>
        <w:rPr>
          <w:rFonts w:ascii="Arial" w:hAnsi="Arial" w:cs="Arial"/>
          <w:bCs/>
          <w:spacing w:val="2"/>
          <w:sz w:val="22"/>
          <w:szCs w:val="22"/>
        </w:rPr>
        <w:t xml:space="preserve"> 05 de janeiro de 1962, em Santo Inácio do Piauí – PI, o Dr. Inácio Alves Barbosa se mudou para Sumaré ainda adolescente, quando toda a sua família decidiu migrar para esta cidade.</w:t>
      </w:r>
    </w:p>
    <w:p w:rsidR="009D4FE2" w:rsidP="00015F54" w14:paraId="05EB8683" w14:textId="08A9466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Foi torneiro mecânico dedicado ao trabalho, e usou essa atividade para sustentar seu </w:t>
      </w:r>
      <w:r w:rsidR="005E52F6">
        <w:rPr>
          <w:rFonts w:ascii="Arial" w:hAnsi="Arial" w:cs="Arial"/>
          <w:bCs/>
          <w:spacing w:val="2"/>
          <w:sz w:val="22"/>
          <w:szCs w:val="22"/>
        </w:rPr>
        <w:t xml:space="preserve">grande </w:t>
      </w:r>
      <w:r>
        <w:rPr>
          <w:rFonts w:ascii="Arial" w:hAnsi="Arial" w:cs="Arial"/>
          <w:bCs/>
          <w:spacing w:val="2"/>
          <w:sz w:val="22"/>
          <w:szCs w:val="22"/>
        </w:rPr>
        <w:t>sonho: a graduação universitária. Como aluno</w:t>
      </w:r>
      <w:r w:rsidR="005E52F6">
        <w:rPr>
          <w:rFonts w:ascii="Arial" w:hAnsi="Arial" w:cs="Arial"/>
          <w:bCs/>
          <w:spacing w:val="2"/>
          <w:sz w:val="22"/>
          <w:szCs w:val="22"/>
        </w:rPr>
        <w:t xml:space="preserve"> do curso de Direito</w:t>
      </w:r>
      <w:r>
        <w:rPr>
          <w:rFonts w:ascii="Arial" w:hAnsi="Arial" w:cs="Arial"/>
          <w:bCs/>
          <w:spacing w:val="2"/>
          <w:sz w:val="22"/>
          <w:szCs w:val="22"/>
        </w:rPr>
        <w:t xml:space="preserve">, sempre </w:t>
      </w:r>
      <w:r w:rsidR="005E52F6">
        <w:rPr>
          <w:rFonts w:ascii="Arial" w:hAnsi="Arial" w:cs="Arial"/>
          <w:bCs/>
          <w:spacing w:val="2"/>
          <w:sz w:val="22"/>
          <w:szCs w:val="22"/>
        </w:rPr>
        <w:t>compromissado, conseguiu estágio em escritórios de advocacia e iniciou sua nova carreira; com muitas dificuldades, principalmente financeiras, em uma época em que os livros obrigatoriamente precisavam ser comprados, passou dias inteiros sem se alimentar para conseguir comprar seus materiais de estudo e trabalho. Não foi um percurso fácil, nem tranquilo, mas absolutamente recompensador</w:t>
      </w:r>
      <w:r w:rsidR="00BB2056">
        <w:rPr>
          <w:rFonts w:ascii="Arial" w:hAnsi="Arial" w:cs="Arial"/>
          <w:bCs/>
          <w:spacing w:val="2"/>
          <w:sz w:val="22"/>
          <w:szCs w:val="22"/>
        </w:rPr>
        <w:t>. Dr. Inácio é o primeiro e único</w:t>
      </w:r>
      <w:r w:rsidR="00E74F8C">
        <w:rPr>
          <w:rFonts w:ascii="Arial" w:hAnsi="Arial" w:cs="Arial"/>
          <w:bCs/>
          <w:spacing w:val="2"/>
          <w:sz w:val="22"/>
          <w:szCs w:val="22"/>
        </w:rPr>
        <w:t>, entre</w:t>
      </w:r>
      <w:r w:rsidR="00BB2056">
        <w:rPr>
          <w:rFonts w:ascii="Arial" w:hAnsi="Arial" w:cs="Arial"/>
          <w:bCs/>
          <w:spacing w:val="2"/>
          <w:sz w:val="22"/>
          <w:szCs w:val="22"/>
        </w:rPr>
        <w:t xml:space="preserve"> nove irmãos a alcançar </w:t>
      </w:r>
      <w:r w:rsidR="000626D3">
        <w:rPr>
          <w:rFonts w:ascii="Arial" w:hAnsi="Arial" w:cs="Arial"/>
          <w:bCs/>
          <w:spacing w:val="2"/>
          <w:sz w:val="22"/>
          <w:szCs w:val="22"/>
        </w:rPr>
        <w:t>um diploma universitário.</w:t>
      </w:r>
    </w:p>
    <w:p w:rsidR="007D7F37" w:rsidP="00015F54" w14:paraId="61DE0ECE" w14:textId="4F614F9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Enquanto ainda buscava sua diplomação como advogado, </w:t>
      </w:r>
      <w:r w:rsidR="00D8634D">
        <w:rPr>
          <w:rFonts w:ascii="Arial" w:hAnsi="Arial" w:cs="Arial"/>
          <w:bCs/>
          <w:spacing w:val="2"/>
          <w:sz w:val="22"/>
          <w:szCs w:val="22"/>
        </w:rPr>
        <w:t xml:space="preserve">se casou com </w:t>
      </w:r>
      <w:r w:rsidR="002A1E45">
        <w:rPr>
          <w:rFonts w:ascii="Arial" w:hAnsi="Arial" w:cs="Arial"/>
          <w:bCs/>
          <w:spacing w:val="2"/>
          <w:sz w:val="22"/>
          <w:szCs w:val="22"/>
        </w:rPr>
        <w:t>Célia Pedro da Silva</w:t>
      </w:r>
      <w:r w:rsidR="00D8634D">
        <w:rPr>
          <w:rFonts w:ascii="Arial" w:hAnsi="Arial" w:cs="Arial"/>
          <w:bCs/>
          <w:spacing w:val="2"/>
          <w:sz w:val="22"/>
          <w:szCs w:val="22"/>
        </w:rPr>
        <w:t xml:space="preserve"> e, dessa união foram gerados dois filhos: Juliana e Guilherme. Anos mais tarde, fruto de um segundo casamento</w:t>
      </w:r>
      <w:r w:rsidR="0030245F">
        <w:rPr>
          <w:rFonts w:ascii="Arial" w:hAnsi="Arial" w:cs="Arial"/>
          <w:bCs/>
          <w:spacing w:val="2"/>
          <w:sz w:val="22"/>
          <w:szCs w:val="22"/>
        </w:rPr>
        <w:t>, com a Sra</w:t>
      </w:r>
      <w:r w:rsidRPr="005A729B" w:rsidR="0030245F">
        <w:rPr>
          <w:rFonts w:ascii="Arial" w:hAnsi="Arial" w:cs="Arial"/>
          <w:bCs/>
          <w:spacing w:val="2"/>
          <w:sz w:val="22"/>
          <w:szCs w:val="22"/>
        </w:rPr>
        <w:t>. Renilda</w:t>
      </w:r>
      <w:r w:rsidR="002A1E45">
        <w:rPr>
          <w:rFonts w:ascii="Arial" w:hAnsi="Arial" w:cs="Arial"/>
          <w:bCs/>
          <w:spacing w:val="2"/>
          <w:sz w:val="22"/>
          <w:szCs w:val="22"/>
        </w:rPr>
        <w:t xml:space="preserve"> do Nascimento</w:t>
      </w:r>
      <w:r w:rsidR="00D8634D">
        <w:rPr>
          <w:rFonts w:ascii="Arial" w:hAnsi="Arial" w:cs="Arial"/>
          <w:bCs/>
          <w:spacing w:val="2"/>
          <w:sz w:val="22"/>
          <w:szCs w:val="22"/>
        </w:rPr>
        <w:t xml:space="preserve">, </w:t>
      </w:r>
      <w:r w:rsidR="002A1E45">
        <w:rPr>
          <w:rFonts w:ascii="Arial" w:hAnsi="Arial" w:cs="Arial"/>
          <w:bCs/>
          <w:spacing w:val="2"/>
          <w:sz w:val="22"/>
          <w:szCs w:val="22"/>
        </w:rPr>
        <w:t>gerou</w:t>
      </w:r>
      <w:r w:rsidR="00D8634D">
        <w:rPr>
          <w:rFonts w:ascii="Arial" w:hAnsi="Arial" w:cs="Arial"/>
          <w:bCs/>
          <w:spacing w:val="2"/>
          <w:sz w:val="22"/>
          <w:szCs w:val="22"/>
        </w:rPr>
        <w:t xml:space="preserve"> a terceira filha, Ingrid.</w:t>
      </w:r>
    </w:p>
    <w:p w:rsidR="00D8634D" w:rsidP="00015F54" w14:paraId="63977AB8" w14:textId="3F2BE75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Atuante, especialmente nas áreas criminal e civil, Dr. Inácio manteve </w:t>
      </w:r>
      <w:r w:rsidR="006D42D8">
        <w:rPr>
          <w:rFonts w:ascii="Arial" w:hAnsi="Arial" w:cs="Arial"/>
          <w:bCs/>
          <w:spacing w:val="2"/>
          <w:sz w:val="22"/>
          <w:szCs w:val="22"/>
        </w:rPr>
        <w:t>suas raízes firmes</w:t>
      </w:r>
      <w:r>
        <w:rPr>
          <w:rFonts w:ascii="Arial" w:hAnsi="Arial" w:cs="Arial"/>
          <w:bCs/>
          <w:spacing w:val="2"/>
          <w:sz w:val="22"/>
          <w:szCs w:val="22"/>
        </w:rPr>
        <w:t xml:space="preserve"> na região do Matão, local que escolheu como casa e onde conquistou todo o respeito e a admiração que lhe são prestadas até os dias atuais.</w:t>
      </w:r>
      <w:r w:rsidR="006D42D8">
        <w:rPr>
          <w:rFonts w:ascii="Arial" w:hAnsi="Arial" w:cs="Arial"/>
          <w:bCs/>
          <w:spacing w:val="2"/>
          <w:sz w:val="22"/>
          <w:szCs w:val="22"/>
        </w:rPr>
        <w:t xml:space="preserve"> </w:t>
      </w:r>
    </w:p>
    <w:p w:rsidR="006D42D8" w:rsidP="00015F54" w14:paraId="58310E92" w14:textId="41A1080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Com o desenvolvimento de um trabalho de competência, se tornou uma referência local na atuação do direito penal</w:t>
      </w:r>
      <w:r w:rsidR="002062CA">
        <w:rPr>
          <w:rFonts w:ascii="Arial" w:hAnsi="Arial" w:cs="Arial"/>
          <w:bCs/>
          <w:spacing w:val="2"/>
          <w:sz w:val="22"/>
          <w:szCs w:val="22"/>
        </w:rPr>
        <w:t>, incansável na defesa de seus clientes e profundo estudioso das leis de nosso país.</w:t>
      </w:r>
    </w:p>
    <w:p w:rsidR="0083440F" w:rsidP="00015F54" w14:paraId="59BCC19D" w14:textId="52AD0BF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Dr. Inácio, conveniado à Defensoria Pública, dedicou grande parte de seu trabalho para os atendimentos gratuitos, em defesa daqueles que não têm condições de acesso a uma defesa digna.</w:t>
      </w:r>
    </w:p>
    <w:p w:rsidR="00EF2F61" w:rsidP="00015F54" w14:paraId="53B0D440" w14:textId="02C0FD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Sempre envolvido com política, entendendo que não há atuação social fora do âmbito político, Dr. Inácio foi uma referência aos políticos da cidade Sumaré, especialmente a partir da segunda metade dos anos </w:t>
      </w:r>
      <w:r w:rsidR="00105FDD">
        <w:rPr>
          <w:rFonts w:ascii="Arial" w:hAnsi="Arial" w:cs="Arial"/>
          <w:bCs/>
          <w:spacing w:val="2"/>
          <w:sz w:val="22"/>
          <w:szCs w:val="22"/>
        </w:rPr>
        <w:t>2000</w:t>
      </w:r>
      <w:r>
        <w:rPr>
          <w:rFonts w:ascii="Arial" w:hAnsi="Arial" w:cs="Arial"/>
          <w:bCs/>
          <w:spacing w:val="2"/>
          <w:sz w:val="22"/>
          <w:szCs w:val="22"/>
        </w:rPr>
        <w:t>, prestando orientações e esclarecimentos jurídicos que muito ajudaram nas tomadas de decisões em nosso município.</w:t>
      </w:r>
      <w:r w:rsidR="004C3BA4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4830B9">
        <w:rPr>
          <w:rFonts w:ascii="Arial" w:hAnsi="Arial" w:cs="Arial"/>
          <w:bCs/>
          <w:spacing w:val="2"/>
          <w:sz w:val="22"/>
          <w:szCs w:val="22"/>
        </w:rPr>
        <w:t>Prestou serviços junto à</w:t>
      </w:r>
      <w:r w:rsidR="004C3BA4">
        <w:rPr>
          <w:rFonts w:ascii="Arial" w:hAnsi="Arial" w:cs="Arial"/>
          <w:bCs/>
          <w:spacing w:val="2"/>
          <w:sz w:val="22"/>
          <w:szCs w:val="22"/>
        </w:rPr>
        <w:t xml:space="preserve"> Secretaria de </w:t>
      </w:r>
      <w:r w:rsidR="00BB2056">
        <w:rPr>
          <w:rFonts w:ascii="Arial" w:hAnsi="Arial" w:cs="Arial"/>
          <w:bCs/>
          <w:spacing w:val="2"/>
          <w:sz w:val="22"/>
          <w:szCs w:val="22"/>
        </w:rPr>
        <w:t>Desenvolvimento Econômico</w:t>
      </w:r>
      <w:r w:rsidR="004C3BA4">
        <w:rPr>
          <w:rFonts w:ascii="Arial" w:hAnsi="Arial" w:cs="Arial"/>
          <w:bCs/>
          <w:spacing w:val="2"/>
          <w:sz w:val="22"/>
          <w:szCs w:val="22"/>
        </w:rPr>
        <w:t xml:space="preserve"> de Sumaré, onde atuou por cerca de dois anos, buscando captar novos investimentos para a cidade, além de promover o emprego de sumareenses nesses empreendimentos.</w:t>
      </w:r>
      <w:r w:rsidR="00A164D1">
        <w:rPr>
          <w:rFonts w:ascii="Arial" w:hAnsi="Arial" w:cs="Arial"/>
          <w:bCs/>
          <w:spacing w:val="2"/>
          <w:sz w:val="22"/>
          <w:szCs w:val="22"/>
        </w:rPr>
        <w:t xml:space="preserve"> Nos anos de 2000 e 2004 foi candidato a vereador, termina</w:t>
      </w:r>
      <w:r w:rsidR="00364671">
        <w:rPr>
          <w:rFonts w:ascii="Arial" w:hAnsi="Arial" w:cs="Arial"/>
          <w:bCs/>
          <w:spacing w:val="2"/>
          <w:sz w:val="22"/>
          <w:szCs w:val="22"/>
        </w:rPr>
        <w:t>n</w:t>
      </w:r>
      <w:r w:rsidR="00A164D1">
        <w:rPr>
          <w:rFonts w:ascii="Arial" w:hAnsi="Arial" w:cs="Arial"/>
          <w:bCs/>
          <w:spacing w:val="2"/>
          <w:sz w:val="22"/>
          <w:szCs w:val="22"/>
        </w:rPr>
        <w:t>do ambas as eleições como suplente.</w:t>
      </w:r>
    </w:p>
    <w:p w:rsidR="004C3BA4" w:rsidP="00015F54" w14:paraId="42726613" w14:textId="351E6EA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A partir do ano de 201</w:t>
      </w:r>
      <w:r w:rsidR="00A164D1">
        <w:rPr>
          <w:rFonts w:ascii="Arial" w:hAnsi="Arial" w:cs="Arial"/>
          <w:bCs/>
          <w:spacing w:val="2"/>
          <w:sz w:val="22"/>
          <w:szCs w:val="22"/>
        </w:rPr>
        <w:t>5</w:t>
      </w:r>
      <w:r>
        <w:rPr>
          <w:rFonts w:ascii="Arial" w:hAnsi="Arial" w:cs="Arial"/>
          <w:bCs/>
          <w:spacing w:val="2"/>
          <w:sz w:val="22"/>
          <w:szCs w:val="22"/>
        </w:rPr>
        <w:t>, alguns sintomas físicos de uma vida tão intensa e comprometida com o direito das pessoas, começaram a se manifestar: hipertensão, stress, cansaço, entre outros, o que o fez desejar uma nova mudança em sua vida: retornar para Santo Inácio do Piauí, e levar a vida com mais tranquilidade, como em uma aposentadoria.</w:t>
      </w:r>
    </w:p>
    <w:p w:rsidR="00C010FA" w:rsidP="00015F54" w14:paraId="332F7616" w14:textId="3D70A4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Contudo, </w:t>
      </w:r>
      <w:r w:rsidR="00BB2056">
        <w:rPr>
          <w:rFonts w:ascii="Arial" w:hAnsi="Arial" w:cs="Arial"/>
          <w:bCs/>
          <w:spacing w:val="2"/>
          <w:sz w:val="22"/>
          <w:szCs w:val="22"/>
        </w:rPr>
        <w:t>sua personalidade inquieta e extremamente ativa, o envolveu na política local, assessorando a prefeitura de Floresta do Piauí, cidade vizinha à sua terra natal. Em Floresta do Piauí ainda foi eleito vereado</w:t>
      </w:r>
      <w:r w:rsidR="00CA4B64">
        <w:rPr>
          <w:rFonts w:ascii="Arial" w:hAnsi="Arial" w:cs="Arial"/>
          <w:bCs/>
          <w:spacing w:val="2"/>
          <w:sz w:val="22"/>
          <w:szCs w:val="22"/>
        </w:rPr>
        <w:t>r</w:t>
      </w:r>
      <w:r w:rsidR="00A164D1">
        <w:rPr>
          <w:rFonts w:ascii="Arial" w:hAnsi="Arial" w:cs="Arial"/>
          <w:bCs/>
          <w:spacing w:val="2"/>
          <w:sz w:val="22"/>
          <w:szCs w:val="22"/>
        </w:rPr>
        <w:t xml:space="preserve"> no ano de 2016</w:t>
      </w:r>
      <w:r>
        <w:rPr>
          <w:rFonts w:ascii="Arial" w:hAnsi="Arial" w:cs="Arial"/>
          <w:bCs/>
          <w:spacing w:val="2"/>
          <w:sz w:val="22"/>
          <w:szCs w:val="22"/>
        </w:rPr>
        <w:t>;</w:t>
      </w:r>
      <w:r w:rsidR="00CA4B64">
        <w:rPr>
          <w:rFonts w:ascii="Arial" w:hAnsi="Arial" w:cs="Arial"/>
          <w:bCs/>
          <w:spacing w:val="2"/>
          <w:sz w:val="22"/>
          <w:szCs w:val="22"/>
        </w:rPr>
        <w:t xml:space="preserve"> honrou sua legislatura e estava no caminho da reeleição, quando se deu seu passamento</w:t>
      </w:r>
      <w:r>
        <w:rPr>
          <w:rFonts w:ascii="Arial" w:hAnsi="Arial" w:cs="Arial"/>
          <w:bCs/>
          <w:spacing w:val="2"/>
          <w:sz w:val="22"/>
          <w:szCs w:val="22"/>
        </w:rPr>
        <w:t>, em julho de 2020.</w:t>
      </w:r>
    </w:p>
    <w:p w:rsidR="00C010FA" w:rsidP="00015F54" w14:paraId="25587C64" w14:textId="1D5341A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>Dr. Inácio é um cidadão exemplar em sua conduta ética pela vida, em seu esforço para conquistar seu espaço através dos estudos, do trabalho, do respeito ao próximo</w:t>
      </w:r>
      <w:r w:rsidR="000473B1">
        <w:rPr>
          <w:rFonts w:ascii="Arial" w:hAnsi="Arial" w:cs="Arial"/>
          <w:bCs/>
          <w:spacing w:val="2"/>
          <w:sz w:val="22"/>
          <w:szCs w:val="22"/>
        </w:rPr>
        <w:t>. Sua vida nos deixa um legado de garra, determinação e vitórias. É lembrado, amado e respeitado por muitos, seja na região do Matão, seja entre seus colegas de profissão, seja em sua terra natal. Viveu e colheu belos e saudáveis frutos de uma vida bem vivida.</w:t>
      </w:r>
      <w:r w:rsidR="000473B1">
        <w:rPr>
          <w:rFonts w:ascii="Arial" w:hAnsi="Arial" w:cs="Arial"/>
          <w:bCs/>
          <w:spacing w:val="2"/>
          <w:sz w:val="22"/>
          <w:szCs w:val="22"/>
        </w:rPr>
        <w:tab/>
      </w:r>
      <w:r w:rsidR="00F1571A">
        <w:rPr>
          <w:rFonts w:ascii="Arial" w:hAnsi="Arial" w:cs="Arial"/>
          <w:bCs/>
          <w:spacing w:val="2"/>
          <w:sz w:val="22"/>
          <w:szCs w:val="22"/>
        </w:rPr>
        <w:t xml:space="preserve"> </w:t>
      </w:r>
    </w:p>
    <w:p w:rsidR="000473B1" w:rsidP="00015F54" w14:paraId="071CBEF9" w14:textId="347591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</w:r>
      <w:r w:rsidR="00492797">
        <w:rPr>
          <w:rFonts w:ascii="Arial" w:hAnsi="Arial" w:cs="Arial"/>
          <w:bCs/>
          <w:spacing w:val="2"/>
          <w:sz w:val="22"/>
          <w:szCs w:val="22"/>
        </w:rPr>
        <w:t>Por meio da função de advogado, Dr. Inácio afetou a vida de muitas pessoas, foi generoso e íntegro; e nunca se omitiu de seu dever social, de sua vocação: a defesa de direitos, a promoção de condições de dignidade, a educação como bandeira de libertação.</w:t>
      </w:r>
      <w:r w:rsidR="00F1571A">
        <w:rPr>
          <w:rFonts w:ascii="Arial" w:hAnsi="Arial" w:cs="Arial"/>
          <w:bCs/>
          <w:spacing w:val="2"/>
          <w:sz w:val="22"/>
          <w:szCs w:val="22"/>
        </w:rPr>
        <w:t xml:space="preserve"> Nas palavras do próprio Dr. Inácio: “</w:t>
      </w:r>
      <w:r w:rsidRPr="00492797" w:rsidR="00F1571A">
        <w:rPr>
          <w:rFonts w:ascii="Arial" w:hAnsi="Arial" w:cs="Arial"/>
          <w:bCs/>
          <w:i/>
          <w:iCs/>
          <w:spacing w:val="2"/>
          <w:sz w:val="22"/>
          <w:szCs w:val="22"/>
        </w:rPr>
        <w:t>O Direito é meu sacerdócio</w:t>
      </w:r>
      <w:r w:rsidR="00F1571A">
        <w:rPr>
          <w:rFonts w:ascii="Arial" w:hAnsi="Arial" w:cs="Arial"/>
          <w:bCs/>
          <w:spacing w:val="2"/>
          <w:sz w:val="22"/>
          <w:szCs w:val="22"/>
        </w:rPr>
        <w:t>”.</w:t>
      </w:r>
    </w:p>
    <w:p w:rsidR="000473B1" w:rsidP="00015F54" w14:paraId="4B9766C4" w14:textId="22D950A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  <w:t xml:space="preserve">Diante do exposto, trago o presente projeto de lei, </w:t>
      </w:r>
      <w:r w:rsidR="00F1571A">
        <w:rPr>
          <w:rFonts w:ascii="Arial" w:hAnsi="Arial" w:cs="Arial"/>
          <w:bCs/>
          <w:spacing w:val="2"/>
          <w:sz w:val="22"/>
          <w:szCs w:val="22"/>
        </w:rPr>
        <w:t>que nomeia</w:t>
      </w:r>
      <w:r>
        <w:rPr>
          <w:rFonts w:ascii="Arial" w:hAnsi="Arial" w:cs="Arial"/>
          <w:bCs/>
          <w:spacing w:val="2"/>
          <w:sz w:val="22"/>
          <w:szCs w:val="22"/>
        </w:rPr>
        <w:t xml:space="preserve"> uma pequena praça, na região do Matão, em memória de uma grande pessoa, de uma grande referência ética e moral para nossa cidade. A praça é singela, mas a homenagem é para grafar o nome do Dr. Inácio Alves Barbosa na história desta Casa de Leis, na história de nossa querida Sumaré. Sendo assim, requeiro a aprovação do Plenário para esta propositura.  </w:t>
      </w:r>
    </w:p>
    <w:p w:rsidR="00233BEB" w:rsidP="00BE60D4" w14:paraId="638EE842" w14:textId="3CEB767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  <w:r>
        <w:rPr>
          <w:rFonts w:ascii="Arial" w:hAnsi="Arial" w:cs="Arial"/>
          <w:bCs/>
          <w:spacing w:val="2"/>
          <w:sz w:val="22"/>
          <w:szCs w:val="22"/>
        </w:rPr>
        <w:tab/>
      </w:r>
      <w:r w:rsidR="00BB2056">
        <w:rPr>
          <w:rFonts w:ascii="Arial" w:hAnsi="Arial" w:cs="Arial"/>
          <w:bCs/>
          <w:spacing w:val="2"/>
          <w:sz w:val="22"/>
          <w:szCs w:val="22"/>
        </w:rPr>
        <w:t xml:space="preserve"> </w:t>
      </w:r>
      <w:r w:rsidR="00D8634D">
        <w:rPr>
          <w:rFonts w:ascii="Arial" w:hAnsi="Arial" w:cs="Arial"/>
          <w:bCs/>
          <w:spacing w:val="2"/>
          <w:sz w:val="22"/>
          <w:szCs w:val="22"/>
        </w:rPr>
        <w:tab/>
      </w:r>
    </w:p>
    <w:p w:rsidR="00233BEB" w:rsidRPr="00C87974" w:rsidP="00233BEB" w14:paraId="7C711147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18B0C0D0" w14:textId="2031724F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Sala das Sessões, </w:t>
      </w:r>
      <w:r w:rsidR="00ED5EA3">
        <w:rPr>
          <w:rFonts w:ascii="Arial" w:hAnsi="Arial" w:cs="Arial"/>
          <w:bCs/>
          <w:spacing w:val="2"/>
          <w:sz w:val="22"/>
          <w:szCs w:val="22"/>
        </w:rPr>
        <w:t>05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</w:t>
      </w:r>
      <w:r w:rsidR="00ED5EA3">
        <w:rPr>
          <w:rFonts w:ascii="Arial" w:hAnsi="Arial" w:cs="Arial"/>
          <w:bCs/>
          <w:spacing w:val="2"/>
          <w:sz w:val="22"/>
          <w:szCs w:val="22"/>
        </w:rPr>
        <w:t>agosto</w:t>
      </w:r>
      <w:r w:rsidRPr="00C87974">
        <w:rPr>
          <w:rFonts w:ascii="Arial" w:hAnsi="Arial" w:cs="Arial"/>
          <w:bCs/>
          <w:spacing w:val="2"/>
          <w:sz w:val="22"/>
          <w:szCs w:val="22"/>
        </w:rPr>
        <w:t xml:space="preserve"> de 202</w:t>
      </w:r>
      <w:r>
        <w:rPr>
          <w:rFonts w:ascii="Arial" w:hAnsi="Arial" w:cs="Arial"/>
          <w:bCs/>
          <w:spacing w:val="2"/>
          <w:sz w:val="22"/>
          <w:szCs w:val="22"/>
        </w:rPr>
        <w:t>2</w:t>
      </w:r>
      <w:r w:rsidRPr="00C87974">
        <w:rPr>
          <w:rFonts w:ascii="Arial" w:hAnsi="Arial" w:cs="Arial"/>
          <w:bCs/>
          <w:spacing w:val="2"/>
          <w:sz w:val="22"/>
          <w:szCs w:val="22"/>
        </w:rPr>
        <w:t>.</w:t>
      </w:r>
    </w:p>
    <w:p w:rsidR="00233BEB" w:rsidP="00233BEB" w14:paraId="4FE1B451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P="00233BEB" w14:paraId="20CF6F94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0F846AC" w14:textId="777777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pacing w:val="2"/>
          <w:sz w:val="22"/>
          <w:szCs w:val="22"/>
        </w:rPr>
      </w:pPr>
    </w:p>
    <w:p w:rsidR="00233BEB" w:rsidRPr="00C87974" w:rsidP="00233BEB" w14:paraId="5FBC2061" w14:textId="3A69E7E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H</w:t>
      </w:r>
      <w:r w:rsidR="00977983">
        <w:rPr>
          <w:rFonts w:ascii="Arial" w:hAnsi="Arial" w:cs="Arial"/>
          <w:b/>
          <w:spacing w:val="2"/>
          <w:sz w:val="22"/>
          <w:szCs w:val="22"/>
        </w:rPr>
        <w:t>élio</w:t>
      </w:r>
      <w:r w:rsidRPr="00C87974">
        <w:rPr>
          <w:rFonts w:ascii="Arial" w:hAnsi="Arial" w:cs="Arial"/>
          <w:b/>
          <w:spacing w:val="2"/>
          <w:sz w:val="22"/>
          <w:szCs w:val="22"/>
        </w:rPr>
        <w:t xml:space="preserve"> S</w:t>
      </w:r>
      <w:r w:rsidR="00977983">
        <w:rPr>
          <w:rFonts w:ascii="Arial" w:hAnsi="Arial" w:cs="Arial"/>
          <w:b/>
          <w:spacing w:val="2"/>
          <w:sz w:val="22"/>
          <w:szCs w:val="22"/>
        </w:rPr>
        <w:t>ilva</w:t>
      </w:r>
    </w:p>
    <w:p w:rsidR="00233BEB" w:rsidRPr="00C87974" w:rsidP="00233BEB" w14:paraId="4F3318A8" w14:textId="7777777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C87974">
        <w:rPr>
          <w:rFonts w:ascii="Arial" w:hAnsi="Arial" w:cs="Arial"/>
          <w:b/>
          <w:spacing w:val="2"/>
          <w:sz w:val="22"/>
          <w:szCs w:val="22"/>
        </w:rPr>
        <w:t>Vereador (Cidadania)</w:t>
      </w:r>
    </w:p>
    <w:permEnd w:id="0"/>
    <w:p w:rsidR="006D1E9A" w:rsidRPr="00601B0A" w:rsidP="00233BEB" w14:paraId="07A8F1E3" w14:textId="33A44AA0">
      <w:pPr>
        <w:pStyle w:val="NoSpacing"/>
        <w:spacing w:line="276" w:lineRule="auto"/>
        <w:jc w:val="right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F54"/>
    <w:rsid w:val="0002570F"/>
    <w:rsid w:val="0003698B"/>
    <w:rsid w:val="000473B1"/>
    <w:rsid w:val="000626D3"/>
    <w:rsid w:val="000D2BDC"/>
    <w:rsid w:val="00104AAA"/>
    <w:rsid w:val="00105FDD"/>
    <w:rsid w:val="0015657E"/>
    <w:rsid w:val="00156CF8"/>
    <w:rsid w:val="002062CA"/>
    <w:rsid w:val="00233BEB"/>
    <w:rsid w:val="002A1E45"/>
    <w:rsid w:val="002C460F"/>
    <w:rsid w:val="002E53AA"/>
    <w:rsid w:val="0030245F"/>
    <w:rsid w:val="003228A1"/>
    <w:rsid w:val="00364671"/>
    <w:rsid w:val="00460A32"/>
    <w:rsid w:val="004830B9"/>
    <w:rsid w:val="00492797"/>
    <w:rsid w:val="004B2CC9"/>
    <w:rsid w:val="004C3BA4"/>
    <w:rsid w:val="0051286F"/>
    <w:rsid w:val="005A729B"/>
    <w:rsid w:val="005E52F6"/>
    <w:rsid w:val="00601B0A"/>
    <w:rsid w:val="00626437"/>
    <w:rsid w:val="00632FA0"/>
    <w:rsid w:val="006C41A4"/>
    <w:rsid w:val="006D1E9A"/>
    <w:rsid w:val="006D42D8"/>
    <w:rsid w:val="006E28F9"/>
    <w:rsid w:val="0073563A"/>
    <w:rsid w:val="007568E0"/>
    <w:rsid w:val="0077052F"/>
    <w:rsid w:val="0078264C"/>
    <w:rsid w:val="007D7F37"/>
    <w:rsid w:val="007E5F37"/>
    <w:rsid w:val="007F7CE1"/>
    <w:rsid w:val="00822396"/>
    <w:rsid w:val="0083440F"/>
    <w:rsid w:val="008A1C83"/>
    <w:rsid w:val="00957CE5"/>
    <w:rsid w:val="00977983"/>
    <w:rsid w:val="009D4FE2"/>
    <w:rsid w:val="00A06CF2"/>
    <w:rsid w:val="00A164A3"/>
    <w:rsid w:val="00A164D1"/>
    <w:rsid w:val="00AB4183"/>
    <w:rsid w:val="00AE6AEE"/>
    <w:rsid w:val="00BB2056"/>
    <w:rsid w:val="00BE60D4"/>
    <w:rsid w:val="00C00C1E"/>
    <w:rsid w:val="00C010FA"/>
    <w:rsid w:val="00C36776"/>
    <w:rsid w:val="00C812A1"/>
    <w:rsid w:val="00C87974"/>
    <w:rsid w:val="00CA4B64"/>
    <w:rsid w:val="00CD6B58"/>
    <w:rsid w:val="00CF401E"/>
    <w:rsid w:val="00D7043D"/>
    <w:rsid w:val="00D8634D"/>
    <w:rsid w:val="00E143A3"/>
    <w:rsid w:val="00E54F3D"/>
    <w:rsid w:val="00E74F8C"/>
    <w:rsid w:val="00ED5EA3"/>
    <w:rsid w:val="00EF2F61"/>
    <w:rsid w:val="00F1571A"/>
    <w:rsid w:val="00F23F37"/>
    <w:rsid w:val="00F528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766</Words>
  <Characters>4140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27</cp:revision>
  <cp:lastPrinted>2022-07-18T19:22:00Z</cp:lastPrinted>
  <dcterms:created xsi:type="dcterms:W3CDTF">2021-05-04T19:21:00Z</dcterms:created>
  <dcterms:modified xsi:type="dcterms:W3CDTF">2022-08-05T15:51:00Z</dcterms:modified>
</cp:coreProperties>
</file>