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597F6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 Geraldo</w:t>
      </w:r>
      <w:r w:rsidR="00517B31">
        <w:rPr>
          <w:rFonts w:ascii="Arial" w:eastAsia="Arial" w:hAnsi="Arial" w:cs="Arial"/>
          <w:b/>
          <w:bCs/>
          <w:color w:val="000000"/>
        </w:rPr>
        <w:t xml:space="preserve"> Rodrigues Soares</w:t>
      </w:r>
      <w:r>
        <w:rPr>
          <w:rFonts w:ascii="Arial" w:eastAsia="Arial" w:hAnsi="Arial" w:cs="Arial"/>
          <w:b/>
          <w:color w:val="000000"/>
        </w:rPr>
        <w:t>,</w:t>
      </w:r>
      <w:r w:rsidR="00517B31">
        <w:rPr>
          <w:rFonts w:ascii="Arial" w:eastAsia="Arial" w:hAnsi="Arial" w:cs="Arial"/>
          <w:b/>
          <w:color w:val="000000"/>
        </w:rPr>
        <w:t xml:space="preserve"> Santa Terezinha,</w:t>
      </w:r>
      <w:r>
        <w:rPr>
          <w:rFonts w:ascii="Arial" w:eastAsia="Arial" w:hAnsi="Arial" w:cs="Arial"/>
          <w:b/>
          <w:color w:val="000000"/>
        </w:rPr>
        <w:t xml:space="preserve"> Sumaré/SP.</w:t>
      </w:r>
    </w:p>
    <w:p w:rsidR="004A79B0" w:rsidP="004A79B0" w14:paraId="41718B23" w14:textId="727168A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2BB157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17B31">
        <w:rPr>
          <w:rFonts w:ascii="Arial" w:hAnsi="Arial"/>
        </w:rPr>
        <w:t>09</w:t>
      </w:r>
      <w:r w:rsidRPr="00F54BF6">
        <w:rPr>
          <w:rFonts w:ascii="Arial" w:hAnsi="Arial"/>
        </w:rPr>
        <w:t xml:space="preserve"> de </w:t>
      </w:r>
      <w:r w:rsidR="00517B31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500229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81817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8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3638182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30088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17B31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62746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2022-08-09T12:33:00Z</dcterms:created>
  <dcterms:modified xsi:type="dcterms:W3CDTF">2022-08-09T12:33:00Z</dcterms:modified>
</cp:coreProperties>
</file>