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444828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F3C65">
        <w:rPr>
          <w:rFonts w:ascii="Tahoma" w:hAnsi="Tahoma" w:cs="Tahoma"/>
          <w:b/>
          <w:sz w:val="24"/>
          <w:szCs w:val="24"/>
        </w:rPr>
        <w:t xml:space="preserve">Rua </w:t>
      </w:r>
      <w:r w:rsidRPr="008625AB" w:rsidR="008625AB">
        <w:rPr>
          <w:rFonts w:ascii="Tahoma" w:hAnsi="Tahoma" w:cs="Tahoma"/>
          <w:b/>
          <w:sz w:val="24"/>
          <w:szCs w:val="24"/>
        </w:rPr>
        <w:t>José Bonifácio</w:t>
      </w:r>
      <w:r w:rsidR="00DC66D1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8625AB">
        <w:rPr>
          <w:rFonts w:ascii="Tahoma" w:hAnsi="Tahoma" w:cs="Tahoma"/>
          <w:sz w:val="24"/>
          <w:szCs w:val="24"/>
        </w:rPr>
        <w:t>78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625AB" w:rsidR="008625AB">
        <w:rPr>
          <w:rFonts w:ascii="Tahoma" w:hAnsi="Tahoma" w:cs="Tahoma"/>
          <w:b/>
          <w:sz w:val="24"/>
          <w:szCs w:val="24"/>
        </w:rPr>
        <w:t>Jardim João Paulo II</w:t>
      </w:r>
      <w:r w:rsidR="008625A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57D2E4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25AB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625AB">
        <w:rPr>
          <w:rFonts w:ascii="Tahoma" w:hAnsi="Tahoma" w:cs="Tahoma"/>
          <w:sz w:val="24"/>
          <w:szCs w:val="24"/>
        </w:rPr>
        <w:t>agosto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37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3F0A34"/>
    <w:rsid w:val="00460A32"/>
    <w:rsid w:val="00487FA1"/>
    <w:rsid w:val="004B2CC9"/>
    <w:rsid w:val="0051286F"/>
    <w:rsid w:val="005619A2"/>
    <w:rsid w:val="00615BAE"/>
    <w:rsid w:val="00626437"/>
    <w:rsid w:val="00632FA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25AB"/>
    <w:rsid w:val="008668C1"/>
    <w:rsid w:val="008E4930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DC66D1"/>
    <w:rsid w:val="00EC08A7"/>
    <w:rsid w:val="00F06313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2022-08-08T17:45:00Z</dcterms:created>
  <dcterms:modified xsi:type="dcterms:W3CDTF">2022-08-08T17:45:00Z</dcterms:modified>
</cp:coreProperties>
</file>