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1791" w:rsidRPr="00CD0319" w:rsidP="00D74A9E" w14:paraId="7D43BF8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61791" w:rsidRPr="00CD0319" w:rsidP="00D74A9E" w14:paraId="2B17B0A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61791" w:rsidP="00D74A9E" w14:paraId="46E1C8D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126A2" w:rsidP="00A126A2" w14:paraId="51B4EBF9" w14:textId="5362317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>Atendendo as justas reivindicações dos munícipes que procuraram este Vereador, venho, respeitosamente, por meio dest</w:t>
      </w:r>
      <w:r>
        <w:rPr>
          <w:rFonts w:eastAsia="Calibri" w:cstheme="minorHAnsi"/>
          <w:sz w:val="24"/>
          <w:szCs w:val="24"/>
        </w:rPr>
        <w:t>a indicação</w:t>
      </w:r>
      <w:r w:rsidRPr="00A126A2">
        <w:rPr>
          <w:rFonts w:eastAsia="Calibri" w:cstheme="minorHAnsi"/>
          <w:sz w:val="24"/>
          <w:szCs w:val="24"/>
        </w:rPr>
        <w:t xml:space="preserve">, solicitar que seja realizada a </w:t>
      </w:r>
      <w:r w:rsidR="004C431E">
        <w:rPr>
          <w:rFonts w:eastAsia="Calibri" w:cstheme="minorHAnsi"/>
          <w:b/>
          <w:bCs/>
          <w:sz w:val="24"/>
          <w:szCs w:val="24"/>
        </w:rPr>
        <w:t>pintura de sinaliz</w:t>
      </w:r>
      <w:r w:rsidRPr="00A126A2">
        <w:rPr>
          <w:rFonts w:eastAsia="Calibri" w:cstheme="minorHAnsi"/>
          <w:b/>
          <w:bCs/>
          <w:sz w:val="24"/>
          <w:szCs w:val="24"/>
        </w:rPr>
        <w:t xml:space="preserve">ação de </w:t>
      </w:r>
      <w:r w:rsidRPr="004C431E">
        <w:rPr>
          <w:rFonts w:eastAsia="Calibri" w:cstheme="minorHAnsi"/>
          <w:b/>
          <w:bCs/>
          <w:sz w:val="24"/>
          <w:szCs w:val="24"/>
        </w:rPr>
        <w:t>PARE n</w:t>
      </w:r>
      <w:r w:rsidRPr="004C431E" w:rsidR="004C431E">
        <w:rPr>
          <w:rFonts w:eastAsia="Calibri" w:cstheme="minorHAnsi"/>
          <w:b/>
          <w:bCs/>
          <w:sz w:val="24"/>
          <w:szCs w:val="24"/>
        </w:rPr>
        <w:t>o solo</w:t>
      </w:r>
      <w:r w:rsidR="004C431E">
        <w:rPr>
          <w:rFonts w:eastAsia="Calibri" w:cstheme="minorHAnsi"/>
          <w:sz w:val="24"/>
          <w:szCs w:val="24"/>
        </w:rPr>
        <w:t xml:space="preserve"> n</w:t>
      </w:r>
      <w:r w:rsidRPr="00A126A2">
        <w:rPr>
          <w:rFonts w:eastAsia="Calibri" w:cstheme="minorHAnsi"/>
          <w:sz w:val="24"/>
          <w:szCs w:val="24"/>
        </w:rPr>
        <w:t xml:space="preserve">a Rua </w:t>
      </w:r>
      <w:r w:rsidRPr="006C0E42" w:rsidR="006C0E42">
        <w:rPr>
          <w:rFonts w:eastAsia="Calibri" w:cstheme="minorHAnsi"/>
          <w:sz w:val="24"/>
          <w:szCs w:val="24"/>
        </w:rPr>
        <w:t>Alexandre França</w:t>
      </w:r>
      <w:r w:rsidR="004C431E">
        <w:rPr>
          <w:rFonts w:eastAsia="Calibri" w:cstheme="minorHAnsi"/>
          <w:sz w:val="24"/>
          <w:szCs w:val="24"/>
        </w:rPr>
        <w:t xml:space="preserve">, </w:t>
      </w:r>
      <w:r w:rsidRPr="006C0E42" w:rsidR="006C0E42">
        <w:rPr>
          <w:rFonts w:eastAsia="Calibri" w:cstheme="minorHAnsi"/>
          <w:sz w:val="24"/>
          <w:szCs w:val="24"/>
        </w:rPr>
        <w:t>esquina com a Avenida Ivo Trevisan</w:t>
      </w:r>
      <w:r w:rsidR="004C431E">
        <w:rPr>
          <w:rFonts w:eastAsia="Calibri" w:cstheme="minorHAnsi"/>
          <w:sz w:val="24"/>
          <w:szCs w:val="24"/>
        </w:rPr>
        <w:t xml:space="preserve">, </w:t>
      </w:r>
      <w:r w:rsidRPr="00A126A2">
        <w:rPr>
          <w:rFonts w:eastAsia="Calibri" w:cstheme="minorHAnsi"/>
          <w:sz w:val="24"/>
          <w:szCs w:val="24"/>
        </w:rPr>
        <w:t xml:space="preserve">no bairro </w:t>
      </w:r>
      <w:r w:rsidRPr="005B21C7" w:rsidR="005B21C7">
        <w:rPr>
          <w:rFonts w:eastAsia="Calibri" w:cstheme="minorHAnsi"/>
          <w:sz w:val="24"/>
          <w:szCs w:val="24"/>
        </w:rPr>
        <w:t>Parque João de Vasconcelos</w:t>
      </w:r>
      <w:r w:rsidRPr="00A126A2">
        <w:rPr>
          <w:rFonts w:eastAsia="Calibri" w:cstheme="minorHAnsi"/>
          <w:sz w:val="24"/>
          <w:szCs w:val="24"/>
        </w:rPr>
        <w:t xml:space="preserve">. </w:t>
      </w:r>
    </w:p>
    <w:p w:rsidR="00A126A2" w:rsidRPr="00A126A2" w:rsidP="00A126A2" w14:paraId="1589925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126A2" w:rsidP="00A126A2" w14:paraId="24CD8E18" w14:textId="0DC98C9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 xml:space="preserve">A </w:t>
      </w:r>
      <w:r w:rsidR="004C431E">
        <w:rPr>
          <w:rFonts w:eastAsia="Calibri" w:cstheme="minorHAnsi"/>
          <w:sz w:val="24"/>
          <w:szCs w:val="24"/>
        </w:rPr>
        <w:t xml:space="preserve">pintura </w:t>
      </w:r>
      <w:r w:rsidRPr="00A126A2">
        <w:rPr>
          <w:rFonts w:eastAsia="Calibri" w:cstheme="minorHAnsi"/>
          <w:sz w:val="24"/>
          <w:szCs w:val="24"/>
        </w:rPr>
        <w:t xml:space="preserve">se faz necessária, </w:t>
      </w:r>
      <w:r w:rsidR="004C431E">
        <w:rPr>
          <w:rFonts w:eastAsia="Calibri" w:cstheme="minorHAnsi"/>
          <w:sz w:val="24"/>
          <w:szCs w:val="24"/>
        </w:rPr>
        <w:t>uma vez que</w:t>
      </w:r>
      <w:r w:rsidRPr="00A126A2">
        <w:rPr>
          <w:rFonts w:eastAsia="Calibri" w:cstheme="minorHAnsi"/>
          <w:sz w:val="24"/>
          <w:szCs w:val="24"/>
        </w:rPr>
        <w:t xml:space="preserve"> </w:t>
      </w:r>
      <w:r w:rsidR="004C431E">
        <w:rPr>
          <w:rFonts w:eastAsia="Calibri" w:cstheme="minorHAnsi"/>
          <w:sz w:val="24"/>
          <w:szCs w:val="24"/>
        </w:rPr>
        <w:t xml:space="preserve">a referida via passou recentemente por recapeamento, e a ausência de pintura no solo </w:t>
      </w:r>
      <w:r w:rsidRPr="00A126A2">
        <w:rPr>
          <w:rFonts w:eastAsia="Calibri" w:cstheme="minorHAnsi"/>
          <w:sz w:val="24"/>
          <w:szCs w:val="24"/>
        </w:rPr>
        <w:t xml:space="preserve">acaba colocando condutores </w:t>
      </w:r>
      <w:r w:rsidR="004C431E">
        <w:rPr>
          <w:rFonts w:eastAsia="Calibri" w:cstheme="minorHAnsi"/>
          <w:sz w:val="24"/>
          <w:szCs w:val="24"/>
        </w:rPr>
        <w:t>em risco de acidentes.</w:t>
      </w:r>
    </w:p>
    <w:p w:rsidR="00A126A2" w:rsidRPr="00A126A2" w:rsidP="00A126A2" w14:paraId="4E45663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P="00A126A2" w14:paraId="4126DBAF" w14:textId="30FDD05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>Certo da devida atenção, renovo</w:t>
      </w:r>
      <w:r w:rsidR="002D3912">
        <w:rPr>
          <w:rFonts w:eastAsia="Calibri" w:cstheme="minorHAnsi"/>
          <w:sz w:val="24"/>
          <w:szCs w:val="24"/>
        </w:rPr>
        <w:t xml:space="preserve"> </w:t>
      </w:r>
      <w:r w:rsidRPr="00A126A2">
        <w:rPr>
          <w:rFonts w:eastAsia="Calibri" w:cstheme="minorHAnsi"/>
          <w:sz w:val="24"/>
          <w:szCs w:val="24"/>
        </w:rPr>
        <w:t>meus votos de mais elevada estima e distinta consideração.</w:t>
      </w:r>
    </w:p>
    <w:p w:rsidR="00A126A2" w:rsidP="00A126A2" w14:paraId="59E04AF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RPr="00CD0319" w:rsidP="00620C50" w14:paraId="0AC6954E" w14:textId="437FF21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C915DF">
        <w:rPr>
          <w:rFonts w:eastAsia="Calibri" w:cstheme="minorHAnsi"/>
          <w:sz w:val="24"/>
          <w:szCs w:val="24"/>
        </w:rPr>
        <w:t>0</w:t>
      </w:r>
      <w:r w:rsidR="005B21C7">
        <w:rPr>
          <w:rFonts w:eastAsia="Calibri" w:cstheme="minorHAnsi"/>
          <w:sz w:val="24"/>
          <w:szCs w:val="24"/>
        </w:rPr>
        <w:t>9</w:t>
      </w:r>
      <w:r>
        <w:rPr>
          <w:rFonts w:eastAsia="Calibri" w:cstheme="minorHAnsi"/>
          <w:sz w:val="24"/>
          <w:szCs w:val="24"/>
        </w:rPr>
        <w:t xml:space="preserve"> de </w:t>
      </w:r>
      <w:r w:rsidR="004C431E">
        <w:rPr>
          <w:rFonts w:eastAsia="Calibri" w:cstheme="minorHAnsi"/>
          <w:sz w:val="24"/>
          <w:szCs w:val="24"/>
        </w:rPr>
        <w:t>agost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61791" w:rsidP="00D74A9E" w14:paraId="7F5A904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P="00D74A9E" w14:paraId="505DBD7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RPr="00CD0319" w:rsidP="00D74A9E" w14:paraId="3739AD8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RPr="00CD0319" w:rsidP="00D74A9E" w14:paraId="3AC3228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61791" w:rsidP="00D74A9E" w14:paraId="6B118DD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61791" w:rsidRPr="00CD0319" w:rsidP="00D74A9E" w14:paraId="1B7BF67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61791" w14:paraId="7DAAAF8E" w14:textId="77777777">
      <w:pPr>
        <w:sectPr w:rsidSect="00661791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61791" w14:paraId="181DDE9D" w14:textId="77777777"/>
    <w:sectPr w:rsidSect="00661791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14:paraId="09CB330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:rsidRPr="006D1E9A" w:rsidP="006D1E9A" w14:paraId="35A2A2D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61791" w:rsidRPr="006D1E9A" w:rsidP="006D1E9A" w14:paraId="3B4DFC4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14:paraId="18B8A40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28C346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0AA57C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1F547D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F93F2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:rsidRPr="006D1E9A" w:rsidP="006D1E9A" w14:paraId="4B559B4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50812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117B3B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54751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25319"/>
    <w:rsid w:val="001057EE"/>
    <w:rsid w:val="001E2855"/>
    <w:rsid w:val="002032E7"/>
    <w:rsid w:val="00297795"/>
    <w:rsid w:val="002D3912"/>
    <w:rsid w:val="00462552"/>
    <w:rsid w:val="004C431E"/>
    <w:rsid w:val="004E7616"/>
    <w:rsid w:val="00572F30"/>
    <w:rsid w:val="005B21C7"/>
    <w:rsid w:val="00617C6D"/>
    <w:rsid w:val="00620C50"/>
    <w:rsid w:val="00625FFE"/>
    <w:rsid w:val="00626437"/>
    <w:rsid w:val="0064616E"/>
    <w:rsid w:val="00661791"/>
    <w:rsid w:val="00662A9B"/>
    <w:rsid w:val="006970B6"/>
    <w:rsid w:val="006C0E42"/>
    <w:rsid w:val="006D1E9A"/>
    <w:rsid w:val="006E0427"/>
    <w:rsid w:val="00764664"/>
    <w:rsid w:val="007E4B1F"/>
    <w:rsid w:val="007F052C"/>
    <w:rsid w:val="008252E2"/>
    <w:rsid w:val="00905528"/>
    <w:rsid w:val="00944C92"/>
    <w:rsid w:val="00992B22"/>
    <w:rsid w:val="009D123B"/>
    <w:rsid w:val="009D270E"/>
    <w:rsid w:val="00A126A2"/>
    <w:rsid w:val="00AA6DAF"/>
    <w:rsid w:val="00BC2186"/>
    <w:rsid w:val="00BE570A"/>
    <w:rsid w:val="00C915DF"/>
    <w:rsid w:val="00CD0319"/>
    <w:rsid w:val="00D74A9E"/>
    <w:rsid w:val="00E73191"/>
    <w:rsid w:val="00E94FF0"/>
    <w:rsid w:val="00F87B1B"/>
    <w:rsid w:val="00F909FB"/>
    <w:rsid w:val="00F9389B"/>
    <w:rsid w:val="00FC782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605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2022-08-08T18:24:00Z</dcterms:created>
  <dcterms:modified xsi:type="dcterms:W3CDTF">2022-08-08T18:25:00Z</dcterms:modified>
</cp:coreProperties>
</file>