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13D21" w:rsidP="006962E3" w14:paraId="6CEB2002" w14:textId="3672D03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2401D6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Pr="002401D6"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6350D">
        <w:rPr>
          <w:rFonts w:ascii="Arial" w:eastAsia="MS Mincho" w:hAnsi="Arial" w:cs="Arial"/>
          <w:b/>
          <w:bCs/>
          <w:sz w:val="28"/>
          <w:szCs w:val="28"/>
        </w:rPr>
        <w:t>tapa-buraco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6350D" w:rsidR="0096350D">
        <w:rPr>
          <w:rFonts w:ascii="Arial" w:eastAsia="MS Mincho" w:hAnsi="Arial" w:cs="Arial"/>
          <w:b/>
          <w:bCs/>
          <w:sz w:val="28"/>
          <w:szCs w:val="28"/>
        </w:rPr>
        <w:t xml:space="preserve">Rua Lélio </w:t>
      </w:r>
      <w:r w:rsidRPr="0096350D" w:rsidR="0096350D">
        <w:rPr>
          <w:rFonts w:ascii="Arial" w:eastAsia="MS Mincho" w:hAnsi="Arial" w:cs="Arial"/>
          <w:b/>
          <w:bCs/>
          <w:sz w:val="28"/>
          <w:szCs w:val="28"/>
        </w:rPr>
        <w:t>Coluccini</w:t>
      </w:r>
      <w:r w:rsidRPr="0096350D" w:rsidR="0096350D">
        <w:rPr>
          <w:rFonts w:ascii="Arial" w:eastAsia="MS Mincho" w:hAnsi="Arial" w:cs="Arial"/>
          <w:b/>
          <w:bCs/>
          <w:sz w:val="28"/>
          <w:szCs w:val="28"/>
        </w:rPr>
        <w:t>, em frente ao nº 98 - Jd. Campo Belo</w:t>
      </w:r>
      <w:r w:rsidR="0096350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85D4349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3F12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401D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401D6"/>
    <w:rsid w:val="002E4F95"/>
    <w:rsid w:val="003544A1"/>
    <w:rsid w:val="003B3959"/>
    <w:rsid w:val="003C43B0"/>
    <w:rsid w:val="00460A32"/>
    <w:rsid w:val="00481BDF"/>
    <w:rsid w:val="004B24CD"/>
    <w:rsid w:val="004B2CC9"/>
    <w:rsid w:val="004C3493"/>
    <w:rsid w:val="0051286F"/>
    <w:rsid w:val="00521132"/>
    <w:rsid w:val="00601B0A"/>
    <w:rsid w:val="00613D21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96350D"/>
    <w:rsid w:val="00A06CF2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D95F07"/>
    <w:rsid w:val="00EC3356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7906-E586-4787-8EBB-8D461D62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2022-08-05T18:33:00Z</dcterms:created>
  <dcterms:modified xsi:type="dcterms:W3CDTF">2022-08-05T18:33:00Z</dcterms:modified>
</cp:coreProperties>
</file>