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1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hanging="1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PROJETO DE LEI N°___________ DE 01 DE AGOSTO DE 2022</w:t>
      </w:r>
    </w:p>
    <w:p w:rsidR="005B1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43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C42792">
      <w:pPr>
        <w:ind w:left="4248"/>
        <w:jc w:val="both"/>
        <w:rPr>
          <w:rFonts w:ascii="Cambria" w:eastAsia="Cambria" w:hAnsi="Cambria" w:cs="Cambria"/>
          <w:b/>
          <w:sz w:val="24"/>
          <w:szCs w:val="24"/>
        </w:rPr>
      </w:pPr>
      <w:bookmarkStart w:id="0" w:name="_heading=h.30j0zll" w:colFirst="0" w:colLast="0"/>
      <w:bookmarkEnd w:id="0"/>
    </w:p>
    <w:p w:rsidR="005B16EA">
      <w:pPr>
        <w:ind w:left="4248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“Dispõe sobre a utilização do método não destrutivo pela concessionária de água e esgotamento para a substituição de tubulações </w:t>
      </w:r>
      <w:r w:rsidR="0066356C">
        <w:rPr>
          <w:rFonts w:ascii="Cambria" w:eastAsia="Cambria" w:hAnsi="Cambria" w:cs="Cambria"/>
          <w:b/>
          <w:sz w:val="24"/>
          <w:szCs w:val="24"/>
        </w:rPr>
        <w:t>d</w:t>
      </w:r>
      <w:r>
        <w:rPr>
          <w:rFonts w:ascii="Cambria" w:eastAsia="Cambria" w:hAnsi="Cambria" w:cs="Cambria"/>
          <w:b/>
          <w:sz w:val="24"/>
          <w:szCs w:val="24"/>
        </w:rPr>
        <w:t>as redes</w:t>
      </w:r>
      <w:r w:rsidR="0066356C">
        <w:rPr>
          <w:rFonts w:ascii="Cambria" w:eastAsia="Cambria" w:hAnsi="Cambria" w:cs="Cambria"/>
          <w:b/>
          <w:sz w:val="24"/>
          <w:szCs w:val="24"/>
        </w:rPr>
        <w:t xml:space="preserve"> distribu</w:t>
      </w:r>
      <w:r w:rsidR="00B12DFF">
        <w:rPr>
          <w:rFonts w:ascii="Cambria" w:eastAsia="Cambria" w:hAnsi="Cambria" w:cs="Cambria"/>
          <w:b/>
          <w:sz w:val="24"/>
          <w:szCs w:val="24"/>
        </w:rPr>
        <w:t>idoras</w:t>
      </w:r>
      <w:r w:rsidR="0066356C">
        <w:rPr>
          <w:rFonts w:ascii="Cambria" w:eastAsia="Cambria" w:hAnsi="Cambria" w:cs="Cambria"/>
          <w:b/>
          <w:sz w:val="24"/>
          <w:szCs w:val="24"/>
        </w:rPr>
        <w:t xml:space="preserve"> e coletora</w:t>
      </w:r>
      <w:r w:rsidR="00B12DFF">
        <w:rPr>
          <w:rFonts w:ascii="Cambria" w:eastAsia="Cambria" w:hAnsi="Cambria" w:cs="Cambria"/>
          <w:b/>
          <w:sz w:val="24"/>
          <w:szCs w:val="24"/>
        </w:rPr>
        <w:t>s</w:t>
      </w:r>
      <w:r>
        <w:rPr>
          <w:rFonts w:ascii="Cambria" w:eastAsia="Cambria" w:hAnsi="Cambria" w:cs="Cambria"/>
          <w:b/>
          <w:sz w:val="24"/>
          <w:szCs w:val="24"/>
        </w:rPr>
        <w:t xml:space="preserve"> em vias que foram pavimentadas ou recapeadas no período de 5 (cinco) anos”</w:t>
      </w:r>
    </w:p>
    <w:p w:rsidR="005B16EA">
      <w:pPr>
        <w:spacing w:after="0" w:line="240" w:lineRule="auto"/>
        <w:ind w:left="432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5B1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432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Autor: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Andre da Farmácia</w:t>
      </w:r>
    </w:p>
    <w:p w:rsidR="005B16EA">
      <w:pPr>
        <w:spacing w:after="0" w:line="240" w:lineRule="auto"/>
        <w:ind w:left="4320"/>
        <w:rPr>
          <w:rFonts w:ascii="Cambria" w:eastAsia="Cambria" w:hAnsi="Cambria" w:cs="Cambria"/>
          <w:b/>
          <w:sz w:val="24"/>
          <w:szCs w:val="24"/>
        </w:rPr>
      </w:pPr>
    </w:p>
    <w:p w:rsidR="005B1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76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No uso das atribuições conferidas pelo Regimento Interno desta Casa de Leis, submeto à apreciação do Plenário o seguinte Projeto.</w:t>
      </w:r>
    </w:p>
    <w:p w:rsidR="005B16EA">
      <w:pPr>
        <w:spacing w:line="360" w:lineRule="auto"/>
        <w:jc w:val="center"/>
        <w:rPr>
          <w:rFonts w:ascii="Cambria" w:eastAsia="Cambria" w:hAnsi="Cambria" w:cs="Cambria"/>
          <w:color w:val="000000"/>
        </w:rPr>
      </w:pPr>
    </w:p>
    <w:p w:rsidR="005B16E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Art. 1º</w:t>
      </w:r>
      <w:r>
        <w:rPr>
          <w:rFonts w:ascii="Cambria" w:eastAsia="Cambria" w:hAnsi="Cambria" w:cs="Cambria"/>
          <w:sz w:val="24"/>
          <w:szCs w:val="24"/>
        </w:rPr>
        <w:t xml:space="preserve"> Esta Lei </w:t>
      </w:r>
      <w:r w:rsidR="00496E56">
        <w:rPr>
          <w:rFonts w:ascii="Cambria" w:eastAsia="Cambria" w:hAnsi="Cambria" w:cs="Cambria"/>
          <w:sz w:val="24"/>
          <w:szCs w:val="24"/>
        </w:rPr>
        <w:t>d</w:t>
      </w:r>
      <w:r w:rsidRPr="00B12DFF" w:rsidR="00B12DFF">
        <w:rPr>
          <w:rFonts w:ascii="Cambria" w:eastAsia="Cambria" w:hAnsi="Cambria" w:cs="Cambria"/>
          <w:sz w:val="24"/>
          <w:szCs w:val="24"/>
        </w:rPr>
        <w:t xml:space="preserve">ispõe sobre a utilização do método não destrutivo pela concessionária de água e esgotamento para </w:t>
      </w:r>
      <w:r w:rsidR="00496E56">
        <w:rPr>
          <w:rFonts w:ascii="Cambria" w:eastAsia="Cambria" w:hAnsi="Cambria" w:cs="Cambria"/>
          <w:sz w:val="24"/>
          <w:szCs w:val="24"/>
        </w:rPr>
        <w:t>a</w:t>
      </w:r>
      <w:r w:rsidRPr="00B12DFF" w:rsidR="00B12DFF">
        <w:rPr>
          <w:rFonts w:ascii="Cambria" w:eastAsia="Cambria" w:hAnsi="Cambria" w:cs="Cambria"/>
          <w:sz w:val="24"/>
          <w:szCs w:val="24"/>
        </w:rPr>
        <w:t xml:space="preserve"> substituição de tubulações das redes distribuidoras e coletoras em vias que foram pavimentadas ou recapeadas no período de 5 (cinco) </w:t>
      </w:r>
      <w:r>
        <w:rPr>
          <w:rFonts w:ascii="Cambria" w:eastAsia="Cambria" w:hAnsi="Cambria" w:cs="Cambria"/>
          <w:sz w:val="24"/>
          <w:szCs w:val="24"/>
        </w:rPr>
        <w:t xml:space="preserve">anos no âmbito do município de Sumaré. </w:t>
      </w:r>
    </w:p>
    <w:p w:rsidR="005B16E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Art. 2º</w:t>
      </w:r>
      <w:r>
        <w:rPr>
          <w:rFonts w:ascii="Cambria" w:eastAsia="Cambria" w:hAnsi="Cambria" w:cs="Cambria"/>
          <w:sz w:val="24"/>
          <w:szCs w:val="24"/>
        </w:rPr>
        <w:t xml:space="preserve"> Para efeitos desta lei</w:t>
      </w:r>
      <w:r w:rsidR="003039A7"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 xml:space="preserve"> entende-se como:</w:t>
      </w:r>
    </w:p>
    <w:p w:rsidR="005B16E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 - Método destrutivo: é o processo de instalação subterrâneo</w:t>
      </w:r>
      <w:r w:rsidR="000B72D0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que abrange escavação e criação de valas para a colocação de tubulação</w:t>
      </w:r>
      <w:r w:rsidR="00B12DFF">
        <w:rPr>
          <w:rFonts w:ascii="Cambria" w:eastAsia="Cambria" w:hAnsi="Cambria" w:cs="Cambria"/>
          <w:sz w:val="24"/>
          <w:szCs w:val="24"/>
        </w:rPr>
        <w:t>;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5B16E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II - Método não destrutivo</w:t>
      </w:r>
      <w:r>
        <w:rPr>
          <w:rFonts w:ascii="Cambria" w:eastAsia="Cambria" w:hAnsi="Cambria" w:cs="Cambria"/>
          <w:b/>
          <w:sz w:val="24"/>
          <w:szCs w:val="24"/>
        </w:rPr>
        <w:t xml:space="preserve">: </w:t>
      </w:r>
      <w:r>
        <w:rPr>
          <w:rFonts w:ascii="Cambria" w:eastAsia="Cambria" w:hAnsi="Cambria" w:cs="Cambria"/>
          <w:sz w:val="24"/>
          <w:szCs w:val="24"/>
        </w:rPr>
        <w:t>possui a finalidade de instalar a tubulação subterrânea sem a ocorrência de danos causados pela utilização do método destrutivo.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Esse método diminui ou elimina a necessidade de escavações, pois são utilizad</w:t>
      </w:r>
      <w:r w:rsidR="00C23097"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 técnicas e maquinários modernos</w:t>
      </w:r>
      <w:r w:rsidR="00B12DFF">
        <w:rPr>
          <w:rFonts w:ascii="Cambria" w:eastAsia="Cambria" w:hAnsi="Cambria" w:cs="Cambria"/>
          <w:sz w:val="24"/>
          <w:szCs w:val="24"/>
        </w:rPr>
        <w:t>;</w:t>
      </w:r>
    </w:p>
    <w:p w:rsidR="0066356C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B12DFF">
        <w:rPr>
          <w:rFonts w:ascii="Cambria" w:eastAsia="Cambria" w:hAnsi="Cambria" w:cs="Cambria"/>
          <w:sz w:val="24"/>
          <w:szCs w:val="24"/>
        </w:rPr>
        <w:t>III -</w:t>
      </w:r>
      <w:r>
        <w:t xml:space="preserve"> </w:t>
      </w:r>
      <w:r w:rsidR="00B12DFF">
        <w:rPr>
          <w:rFonts w:ascii="Cambria" w:eastAsia="Cambria" w:hAnsi="Cambria" w:cs="Cambria"/>
          <w:sz w:val="24"/>
          <w:szCs w:val="24"/>
        </w:rPr>
        <w:t>R</w:t>
      </w:r>
      <w:r w:rsidRPr="0066356C" w:rsidR="00B12DFF">
        <w:rPr>
          <w:rFonts w:ascii="Cambria" w:eastAsia="Cambria" w:hAnsi="Cambria" w:cs="Cambria"/>
          <w:sz w:val="24"/>
          <w:szCs w:val="24"/>
        </w:rPr>
        <w:t>edes distribuidoras e coletora</w:t>
      </w:r>
      <w:r w:rsidR="00B12DFF">
        <w:rPr>
          <w:rFonts w:ascii="Cambria" w:eastAsia="Cambria" w:hAnsi="Cambria" w:cs="Cambria"/>
          <w:sz w:val="24"/>
          <w:szCs w:val="24"/>
        </w:rPr>
        <w:t>s</w:t>
      </w:r>
      <w:r w:rsidRPr="0066356C">
        <w:rPr>
          <w:rFonts w:ascii="Cambria" w:eastAsia="Cambria" w:hAnsi="Cambria" w:cs="Cambria"/>
          <w:sz w:val="24"/>
          <w:szCs w:val="24"/>
        </w:rPr>
        <w:t>: é o conjunto de canalizações que compõem os sistemas de distribuição de água e de coleta de esgoto</w:t>
      </w:r>
      <w:r w:rsidR="00B12DFF">
        <w:rPr>
          <w:rFonts w:ascii="Cambria" w:eastAsia="Cambria" w:hAnsi="Cambria" w:cs="Cambria"/>
          <w:sz w:val="24"/>
          <w:szCs w:val="24"/>
        </w:rPr>
        <w:t>.</w:t>
      </w:r>
    </w:p>
    <w:p w:rsidR="005B16E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B12DFF">
        <w:rPr>
          <w:rFonts w:ascii="Cambria" w:eastAsia="Cambria" w:hAnsi="Cambria" w:cs="Cambria"/>
          <w:b/>
          <w:bCs/>
          <w:sz w:val="24"/>
          <w:szCs w:val="24"/>
        </w:rPr>
        <w:t>Art. 3º</w:t>
      </w:r>
      <w:r>
        <w:rPr>
          <w:rFonts w:ascii="Cambria" w:eastAsia="Cambria" w:hAnsi="Cambria" w:cs="Cambria"/>
          <w:sz w:val="24"/>
          <w:szCs w:val="24"/>
        </w:rPr>
        <w:t xml:space="preserve"> Para realizar a </w:t>
      </w:r>
      <w:r w:rsidRPr="00B12DFF" w:rsidR="00B12DFF">
        <w:rPr>
          <w:rFonts w:ascii="Cambria" w:eastAsia="Cambria" w:hAnsi="Cambria" w:cs="Cambria"/>
          <w:sz w:val="24"/>
          <w:szCs w:val="24"/>
        </w:rPr>
        <w:t>substituição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B12DFF">
        <w:rPr>
          <w:rFonts w:ascii="Cambria" w:eastAsia="Cambria" w:hAnsi="Cambria" w:cs="Cambria"/>
          <w:sz w:val="24"/>
          <w:szCs w:val="24"/>
        </w:rPr>
        <w:t>das redes</w:t>
      </w:r>
      <w:r w:rsidRPr="00B12DFF" w:rsidR="00B12DFF">
        <w:rPr>
          <w:rFonts w:ascii="Cambria" w:eastAsia="Cambria" w:hAnsi="Cambria" w:cs="Cambria"/>
          <w:sz w:val="24"/>
          <w:szCs w:val="24"/>
        </w:rPr>
        <w:t xml:space="preserve"> distribuidoras e coletoras</w:t>
      </w:r>
      <w:r>
        <w:rPr>
          <w:rFonts w:ascii="Cambria" w:eastAsia="Cambria" w:hAnsi="Cambria" w:cs="Cambria"/>
          <w:sz w:val="24"/>
          <w:szCs w:val="24"/>
        </w:rPr>
        <w:t xml:space="preserve"> nas vias do município de Sumaré a concessionária de água e esgotamento deverá atender aos seguintes critérios: </w:t>
      </w:r>
    </w:p>
    <w:p w:rsidR="005B16E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§ 1º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496E56">
        <w:rPr>
          <w:rFonts w:ascii="Cambria" w:eastAsia="Cambria" w:hAnsi="Cambria" w:cs="Cambria"/>
          <w:sz w:val="24"/>
          <w:szCs w:val="24"/>
        </w:rPr>
        <w:t>Deverá ser utilizado o método não destrutivo nas</w:t>
      </w:r>
      <w:r>
        <w:rPr>
          <w:rFonts w:ascii="Cambria" w:eastAsia="Cambria" w:hAnsi="Cambria" w:cs="Cambria"/>
          <w:sz w:val="24"/>
          <w:szCs w:val="24"/>
        </w:rPr>
        <w:t xml:space="preserve"> vias</w:t>
      </w:r>
      <w:r w:rsidR="00496E56">
        <w:rPr>
          <w:rFonts w:ascii="Cambria" w:eastAsia="Cambria" w:hAnsi="Cambria" w:cs="Cambria"/>
          <w:sz w:val="24"/>
          <w:szCs w:val="24"/>
        </w:rPr>
        <w:t xml:space="preserve"> em</w:t>
      </w:r>
      <w:r>
        <w:rPr>
          <w:rFonts w:ascii="Cambria" w:eastAsia="Cambria" w:hAnsi="Cambria" w:cs="Cambria"/>
          <w:sz w:val="24"/>
          <w:szCs w:val="24"/>
        </w:rPr>
        <w:t xml:space="preserve"> que a pavimentação inicial ou recapeamento foi realizado </w:t>
      </w:r>
      <w:r w:rsidR="00496E56">
        <w:rPr>
          <w:rFonts w:ascii="Cambria" w:eastAsia="Cambria" w:hAnsi="Cambria" w:cs="Cambria"/>
          <w:sz w:val="24"/>
          <w:szCs w:val="24"/>
        </w:rPr>
        <w:t xml:space="preserve">no período </w:t>
      </w:r>
      <w:r>
        <w:rPr>
          <w:rFonts w:ascii="Cambria" w:eastAsia="Cambria" w:hAnsi="Cambria" w:cs="Cambria"/>
          <w:sz w:val="24"/>
          <w:szCs w:val="24"/>
        </w:rPr>
        <w:t>de 5 (cinco) anos</w:t>
      </w:r>
      <w:r w:rsidR="00496E56">
        <w:rPr>
          <w:rFonts w:ascii="Cambria" w:eastAsia="Cambria" w:hAnsi="Cambria" w:cs="Cambria"/>
          <w:sz w:val="24"/>
          <w:szCs w:val="24"/>
        </w:rPr>
        <w:t>.</w:t>
      </w:r>
    </w:p>
    <w:p w:rsidR="00B12DFF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§ 2º </w:t>
      </w:r>
      <w:r w:rsidR="00496E56">
        <w:rPr>
          <w:rFonts w:ascii="Cambria" w:eastAsia="Cambria" w:hAnsi="Cambria" w:cs="Cambria"/>
          <w:sz w:val="24"/>
          <w:szCs w:val="24"/>
        </w:rPr>
        <w:t>Solicitará</w:t>
      </w:r>
      <w:r>
        <w:rPr>
          <w:rFonts w:ascii="Cambria" w:eastAsia="Cambria" w:hAnsi="Cambria" w:cs="Cambria"/>
          <w:sz w:val="24"/>
          <w:szCs w:val="24"/>
        </w:rPr>
        <w:t xml:space="preserve"> à Secretaria Municipal de Obras informações sobre se a </w:t>
      </w:r>
      <w:r w:rsidR="00496E56">
        <w:rPr>
          <w:rFonts w:ascii="Cambria" w:eastAsia="Cambria" w:hAnsi="Cambria" w:cs="Cambria"/>
          <w:sz w:val="24"/>
          <w:szCs w:val="24"/>
        </w:rPr>
        <w:t>via</w:t>
      </w:r>
      <w:r>
        <w:rPr>
          <w:rFonts w:ascii="Cambria" w:eastAsia="Cambria" w:hAnsi="Cambria" w:cs="Cambria"/>
          <w:sz w:val="24"/>
          <w:szCs w:val="24"/>
        </w:rPr>
        <w:t xml:space="preserve"> passou por pavimentação inicial ou recapeamento no período do parágrafo anterior.</w:t>
      </w:r>
    </w:p>
    <w:p w:rsidR="005B16E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Art. 4º</w:t>
      </w:r>
      <w:r>
        <w:rPr>
          <w:rFonts w:ascii="Cambria" w:eastAsia="Cambria" w:hAnsi="Cambria" w:cs="Cambria"/>
          <w:sz w:val="24"/>
          <w:szCs w:val="24"/>
        </w:rPr>
        <w:t xml:space="preserve"> Poderá ser utilizado o método destrutivo para a </w:t>
      </w:r>
      <w:r w:rsidR="00496E56">
        <w:rPr>
          <w:rFonts w:ascii="Cambria" w:eastAsia="Cambria" w:hAnsi="Cambria" w:cs="Cambria"/>
          <w:sz w:val="24"/>
          <w:szCs w:val="24"/>
        </w:rPr>
        <w:t>substituição</w:t>
      </w:r>
      <w:r>
        <w:rPr>
          <w:rFonts w:ascii="Cambria" w:eastAsia="Cambria" w:hAnsi="Cambria" w:cs="Cambria"/>
          <w:sz w:val="24"/>
          <w:szCs w:val="24"/>
        </w:rPr>
        <w:t xml:space="preserve"> das </w:t>
      </w:r>
      <w:r w:rsidR="00B12DFF">
        <w:rPr>
          <w:rFonts w:ascii="Cambria" w:eastAsia="Cambria" w:hAnsi="Cambria" w:cs="Cambria"/>
          <w:sz w:val="24"/>
          <w:szCs w:val="24"/>
        </w:rPr>
        <w:t>redes</w:t>
      </w:r>
      <w:r w:rsidRPr="00B12DFF" w:rsidR="00B12DFF">
        <w:rPr>
          <w:rFonts w:ascii="Cambria" w:eastAsia="Cambria" w:hAnsi="Cambria" w:cs="Cambria"/>
          <w:sz w:val="24"/>
          <w:szCs w:val="24"/>
        </w:rPr>
        <w:t xml:space="preserve"> distribuidoras e coletoras</w:t>
      </w:r>
      <w:r>
        <w:rPr>
          <w:rFonts w:ascii="Cambria" w:eastAsia="Cambria" w:hAnsi="Cambria" w:cs="Cambria"/>
          <w:sz w:val="24"/>
          <w:szCs w:val="24"/>
        </w:rPr>
        <w:t xml:space="preserve"> em caso de: </w:t>
      </w:r>
    </w:p>
    <w:p w:rsidR="005B16E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– </w:t>
      </w:r>
      <w:r w:rsidR="00496E56"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rgência;</w:t>
      </w:r>
      <w:bookmarkStart w:id="1" w:name="_GoBack"/>
      <w:bookmarkEnd w:id="1"/>
    </w:p>
    <w:p w:rsidR="005B16E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II – </w:t>
      </w:r>
      <w:r w:rsidR="00496E56"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mpossibilidade técnica motivada.</w:t>
      </w:r>
    </w:p>
    <w:p w:rsidR="00C23097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Parágrafo único.</w:t>
      </w:r>
      <w:r>
        <w:rPr>
          <w:rFonts w:ascii="Cambria" w:eastAsia="Cambria" w:hAnsi="Cambria" w:cs="Cambria"/>
          <w:sz w:val="24"/>
          <w:szCs w:val="24"/>
        </w:rPr>
        <w:t xml:space="preserve"> O deferimento ou indeferimento para a utilização do método destrutivo deverá ser prévio e será concedido pela Secretaria </w:t>
      </w:r>
      <w:r>
        <w:rPr>
          <w:rFonts w:ascii="Cambria" w:eastAsia="Cambria" w:hAnsi="Cambria" w:cs="Cambria"/>
          <w:sz w:val="24"/>
          <w:szCs w:val="24"/>
        </w:rPr>
        <w:t xml:space="preserve">Municipal </w:t>
      </w:r>
      <w:r>
        <w:rPr>
          <w:rFonts w:ascii="Cambria" w:eastAsia="Cambria" w:hAnsi="Cambria" w:cs="Cambria"/>
          <w:sz w:val="24"/>
          <w:szCs w:val="24"/>
        </w:rPr>
        <w:t>de Obras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B16E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Art. 5º</w:t>
      </w:r>
      <w:r>
        <w:rPr>
          <w:rFonts w:ascii="Cambria" w:eastAsia="Cambria" w:hAnsi="Cambria" w:cs="Cambria"/>
          <w:sz w:val="24"/>
          <w:szCs w:val="24"/>
        </w:rPr>
        <w:t xml:space="preserve"> O descumprimento do dispositivo desta lei sujeitará a concessionária ao pagamento de multa de 2000 (dois mil) Unidades Fiscal Municipal de Sumaré (UFMS).</w:t>
      </w:r>
    </w:p>
    <w:p w:rsidR="005B16E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Parágrafo único.</w:t>
      </w:r>
      <w:r>
        <w:rPr>
          <w:rFonts w:ascii="Cambria" w:eastAsia="Cambria" w:hAnsi="Cambria" w:cs="Cambria"/>
          <w:sz w:val="24"/>
          <w:szCs w:val="24"/>
        </w:rPr>
        <w:t xml:space="preserve"> A multa será aplicada pela Secretaria</w:t>
      </w:r>
      <w:r w:rsidR="00EA5531">
        <w:rPr>
          <w:rFonts w:ascii="Cambria" w:eastAsia="Cambria" w:hAnsi="Cambria" w:cs="Cambria"/>
          <w:sz w:val="24"/>
          <w:szCs w:val="24"/>
        </w:rPr>
        <w:t xml:space="preserve"> Municipal</w:t>
      </w:r>
      <w:r>
        <w:rPr>
          <w:rFonts w:ascii="Cambria" w:eastAsia="Cambria" w:hAnsi="Cambria" w:cs="Cambria"/>
          <w:sz w:val="24"/>
          <w:szCs w:val="24"/>
        </w:rPr>
        <w:t xml:space="preserve"> de Obras.  </w:t>
      </w:r>
    </w:p>
    <w:p w:rsidR="005B16E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Art. 6º </w:t>
      </w:r>
      <w:r>
        <w:rPr>
          <w:rFonts w:ascii="Cambria" w:eastAsia="Cambria" w:hAnsi="Cambria" w:cs="Cambria"/>
          <w:sz w:val="24"/>
          <w:szCs w:val="24"/>
        </w:rPr>
        <w:t>Esta Lei entra em vigor na data de sua publicação oficial.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:rsidR="005B16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5B16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5B16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Sala das Sessões, 01 de agosto de 2022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5B16EA">
      <w:pPr>
        <w:ind w:left="709" w:firstLine="709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2162715</wp:posOffset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3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66740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16EA">
      <w:pPr>
        <w:ind w:left="709" w:firstLine="709"/>
        <w:rPr>
          <w:rFonts w:ascii="Cambria" w:eastAsia="Cambria" w:hAnsi="Cambria" w:cs="Cambria"/>
          <w:sz w:val="24"/>
          <w:szCs w:val="24"/>
        </w:rPr>
      </w:pPr>
    </w:p>
    <w:p w:rsidR="005B1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5B1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ANDRE DA FARMÁCIA</w:t>
      </w:r>
    </w:p>
    <w:p w:rsidR="005B1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Vereador</w:t>
      </w:r>
    </w:p>
    <w:p w:rsidR="005B1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Partido Social Cristão – PSC</w:t>
      </w:r>
    </w:p>
    <w:p w:rsidR="005B1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5B1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B23F2F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EA5531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0B72D0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5B16EA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Justificativa</w:t>
      </w:r>
    </w:p>
    <w:p w:rsidR="00496E56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 xml:space="preserve">    Tenho a honra e satisfação de apresentar o presente Projeto de Lei dispondo sobre a </w:t>
      </w:r>
      <w:r w:rsidRPr="00B12DFF">
        <w:rPr>
          <w:rFonts w:ascii="Cambria" w:eastAsia="Cambria" w:hAnsi="Cambria" w:cs="Cambria"/>
          <w:sz w:val="24"/>
          <w:szCs w:val="24"/>
        </w:rPr>
        <w:t xml:space="preserve">utilização do método não destrutivo pela concessionária de água e esgotamento para </w:t>
      </w:r>
      <w:r>
        <w:rPr>
          <w:rFonts w:ascii="Cambria" w:eastAsia="Cambria" w:hAnsi="Cambria" w:cs="Cambria"/>
          <w:sz w:val="24"/>
          <w:szCs w:val="24"/>
        </w:rPr>
        <w:t>a</w:t>
      </w:r>
      <w:r w:rsidRPr="00B12DFF">
        <w:rPr>
          <w:rFonts w:ascii="Cambria" w:eastAsia="Cambria" w:hAnsi="Cambria" w:cs="Cambria"/>
          <w:sz w:val="24"/>
          <w:szCs w:val="24"/>
        </w:rPr>
        <w:t xml:space="preserve"> substituição de tubulações das redes distribuidoras e coletoras em vias que foram pavimentadas ou recapeadas no período de 5 (cinco) </w:t>
      </w:r>
      <w:r>
        <w:rPr>
          <w:rFonts w:ascii="Cambria" w:eastAsia="Cambria" w:hAnsi="Cambria" w:cs="Cambria"/>
          <w:sz w:val="24"/>
          <w:szCs w:val="24"/>
        </w:rPr>
        <w:t xml:space="preserve">anos no âmbito do município de Sumaré. </w:t>
      </w:r>
    </w:p>
    <w:p w:rsidR="005B16E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 xml:space="preserve"> O Projeto de Lei tem o objetivo de preservar as pavimentações </w:t>
      </w:r>
      <w:r w:rsidR="00D87225">
        <w:rPr>
          <w:rFonts w:ascii="Cambria" w:eastAsia="Cambria" w:hAnsi="Cambria" w:cs="Cambria"/>
          <w:sz w:val="24"/>
          <w:szCs w:val="24"/>
          <w:highlight w:val="white"/>
        </w:rPr>
        <w:t>ou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 recapeamentos feitos em vias do município. Com o método de troca de tubulação destrutivo é necessário realizar reparos no asfalto, devido à abertura de valas</w:t>
      </w:r>
      <w:r w:rsidR="00D87225">
        <w:rPr>
          <w:rFonts w:ascii="Cambria" w:eastAsia="Cambria" w:hAnsi="Cambria" w:cs="Cambria"/>
          <w:sz w:val="24"/>
          <w:szCs w:val="24"/>
          <w:highlight w:val="white"/>
        </w:rPr>
        <w:t xml:space="preserve"> por toda a extensão da via</w:t>
      </w:r>
      <w:r>
        <w:rPr>
          <w:rFonts w:ascii="Cambria" w:eastAsia="Cambria" w:hAnsi="Cambria" w:cs="Cambria"/>
          <w:sz w:val="24"/>
          <w:szCs w:val="24"/>
          <w:highlight w:val="white"/>
        </w:rPr>
        <w:t>. Com isso</w:t>
      </w:r>
      <w:r w:rsidR="000B72D0">
        <w:rPr>
          <w:rFonts w:ascii="Cambria" w:eastAsia="Cambria" w:hAnsi="Cambria" w:cs="Cambria"/>
          <w:sz w:val="24"/>
          <w:szCs w:val="24"/>
          <w:highlight w:val="white"/>
        </w:rPr>
        <w:t>,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 </w:t>
      </w:r>
      <w:r w:rsidR="003756B3">
        <w:rPr>
          <w:rFonts w:ascii="Cambria" w:eastAsia="Cambria" w:hAnsi="Cambria" w:cs="Cambria"/>
          <w:sz w:val="24"/>
          <w:szCs w:val="24"/>
          <w:highlight w:val="white"/>
        </w:rPr>
        <w:t>ocasiona-se</w:t>
      </w:r>
      <w:r w:rsidR="000B72D0">
        <w:rPr>
          <w:rFonts w:ascii="Cambria" w:eastAsia="Cambria" w:hAnsi="Cambria" w:cs="Cambria"/>
          <w:sz w:val="24"/>
          <w:szCs w:val="24"/>
          <w:highlight w:val="white"/>
        </w:rPr>
        <w:t xml:space="preserve"> 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a perda da uniformidade da massa asfáltica. </w:t>
      </w:r>
    </w:p>
    <w:p w:rsidR="005B16E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 xml:space="preserve">Com o método não destrutivo é necessária à perfuração, por equipamentos, </w:t>
      </w:r>
      <w:r w:rsidR="00353FF6">
        <w:rPr>
          <w:rFonts w:ascii="Cambria" w:eastAsia="Cambria" w:hAnsi="Cambria" w:cs="Cambria"/>
          <w:sz w:val="24"/>
          <w:szCs w:val="24"/>
          <w:highlight w:val="white"/>
        </w:rPr>
        <w:t>em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 </w:t>
      </w:r>
      <w:r w:rsidR="000B72D0">
        <w:rPr>
          <w:rFonts w:ascii="Cambria" w:eastAsia="Cambria" w:hAnsi="Cambria" w:cs="Cambria"/>
          <w:sz w:val="24"/>
          <w:szCs w:val="24"/>
          <w:highlight w:val="white"/>
        </w:rPr>
        <w:t>locais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 pontuais para a troca de tubulação</w:t>
      </w:r>
      <w:r w:rsidR="00353FF6">
        <w:rPr>
          <w:rFonts w:ascii="Cambria" w:eastAsia="Cambria" w:hAnsi="Cambria" w:cs="Cambria"/>
          <w:sz w:val="24"/>
          <w:szCs w:val="24"/>
          <w:highlight w:val="white"/>
        </w:rPr>
        <w:t>. Em vista disso,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 contribu</w:t>
      </w:r>
      <w:r w:rsidR="00353FF6">
        <w:rPr>
          <w:rFonts w:ascii="Cambria" w:eastAsia="Cambria" w:hAnsi="Cambria" w:cs="Cambria"/>
          <w:sz w:val="24"/>
          <w:szCs w:val="24"/>
          <w:highlight w:val="white"/>
        </w:rPr>
        <w:t>i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 tanto para a preservação do asfalto quanto para a redução de transtorno para a população</w:t>
      </w:r>
      <w:r w:rsidR="00D87225">
        <w:rPr>
          <w:rFonts w:ascii="Cambria" w:eastAsia="Cambria" w:hAnsi="Cambria" w:cs="Cambria"/>
          <w:sz w:val="24"/>
          <w:szCs w:val="24"/>
          <w:highlight w:val="white"/>
        </w:rPr>
        <w:t>.</w:t>
      </w:r>
    </w:p>
    <w:p w:rsidR="005B16E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 xml:space="preserve">Outro fator importante a ser mencionado é que muitos moradores aguardam o recapeamento chegar a suas vias, então se faz necessária a preservação da massa asfáltica com a utilização do método não destrutivo </w:t>
      </w:r>
      <w:r>
        <w:rPr>
          <w:rFonts w:ascii="Cambria" w:eastAsia="Cambria" w:hAnsi="Cambria" w:cs="Cambria"/>
          <w:color w:val="000000"/>
          <w:highlight w:val="white"/>
        </w:rPr>
        <w:t>p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ara resguardar o interesse público na preservação deste bem de uso comum do povo.</w:t>
      </w:r>
    </w:p>
    <w:p w:rsidR="005B16E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>Portanto, ante o exposto, proponho o presente Projeto de Lei, esperando contar com a colaboração dos Nobres Pares na sua aprovação.</w:t>
      </w:r>
    </w:p>
    <w:p w:rsidR="005B16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5B16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</w:rPr>
      </w:pPr>
      <w:bookmarkStart w:id="2" w:name="_heading=h.gjdgxs" w:colFirst="0" w:colLast="0"/>
      <w:bookmarkEnd w:id="2"/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Sala das Sessões, 01 de agosto de 2022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5B16EA">
      <w:pPr>
        <w:ind w:left="709" w:firstLine="709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2162715</wp:posOffset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4542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16EA">
      <w:pPr>
        <w:ind w:left="709" w:firstLine="709"/>
        <w:rPr>
          <w:rFonts w:ascii="Cambria" w:eastAsia="Cambria" w:hAnsi="Cambria" w:cs="Cambria"/>
          <w:sz w:val="24"/>
          <w:szCs w:val="24"/>
        </w:rPr>
      </w:pPr>
    </w:p>
    <w:p w:rsidR="005B1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5B1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ANDRE DA FARMÁCIA</w:t>
      </w:r>
    </w:p>
    <w:p w:rsidR="005B1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Vereador</w:t>
      </w:r>
    </w:p>
    <w:p w:rsidR="005B1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jc w:val="center"/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Partido Social Cristão – PSC</w:t>
      </w:r>
    </w:p>
    <w:p w:rsidR="005B16EA">
      <w:pPr>
        <w:tabs>
          <w:tab w:val="left" w:pos="3030"/>
        </w:tabs>
        <w:rPr>
          <w:rFonts w:ascii="Cambria" w:eastAsia="Cambria" w:hAnsi="Cambria" w:cs="Cambria"/>
          <w:sz w:val="24"/>
          <w:szCs w:val="24"/>
          <w:highlight w:val="white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6E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5B16EA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35" name="Conector de Seta Reta 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9936590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057561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5B16EA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6E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6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6EA">
    <w:r>
      <w:rPr>
        <w:noProof/>
      </w:rPr>
      <w:drawing>
        <wp:inline distT="0" distB="0" distL="0" distR="0">
          <wp:extent cx="1526058" cy="534121"/>
          <wp:effectExtent l="0" t="0" r="0" b="0"/>
          <wp:docPr id="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9899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" name="Agrupar 3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B16EA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B16EA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B16EA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7" name="Forma Livre: Forma 7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Forma Livre: Forma 8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Forma Livre: Forma 9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77055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12671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6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6EA"/>
    <w:rsid w:val="000B72D0"/>
    <w:rsid w:val="00164E21"/>
    <w:rsid w:val="00276D16"/>
    <w:rsid w:val="003039A7"/>
    <w:rsid w:val="00353FF6"/>
    <w:rsid w:val="003756B3"/>
    <w:rsid w:val="00496E56"/>
    <w:rsid w:val="005B16EA"/>
    <w:rsid w:val="0066356C"/>
    <w:rsid w:val="00B12DFF"/>
    <w:rsid w:val="00B23F2F"/>
    <w:rsid w:val="00C0458A"/>
    <w:rsid w:val="00C23097"/>
    <w:rsid w:val="00C42792"/>
    <w:rsid w:val="00D87225"/>
    <w:rsid w:val="00EA55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C908FD-690F-4F2D-B3BB-F8F2AF36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6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61B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88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2D36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30F39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830F39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name w:val="a0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812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CC03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CC03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3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038F"/>
    <w:rPr>
      <w:color w:val="0563C1" w:themeColor="hyperlink"/>
      <w:u w:val="single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859A5"/>
    <w:pPr>
      <w:spacing w:after="200" w:line="276" w:lineRule="auto"/>
      <w:ind w:left="3969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rsid w:val="000859A5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irjvOejIw1qrstx2BvUKk4ZBSg==">AMUW2mUpJn5cVwyofUVIyIidxJo43sLWs+1hIYVMFYKUa5sD+IbTPEVPhuyRUAyG3UYdKpxzhYxPDq3QKRzWFPAHGNIYObvIIeQl9t5zmBCa6URVG1OuInyMp+PYawbagT6Xy30Y0aBqLZuL0ojtvkiSMRSUKP2+Rg==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2022-08-05T15:18:00Z</cp:lastPrinted>
  <dcterms:created xsi:type="dcterms:W3CDTF">2022-08-05T12:18:00Z</dcterms:created>
  <dcterms:modified xsi:type="dcterms:W3CDTF">2022-08-05T15:24:00Z</dcterms:modified>
</cp:coreProperties>
</file>