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103EA0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D2B98">
        <w:rPr>
          <w:rFonts w:ascii="Times New Roman" w:hAnsi="Times New Roman" w:cs="Times New Roman"/>
          <w:sz w:val="28"/>
          <w:szCs w:val="28"/>
        </w:rPr>
        <w:t>Livino</w:t>
      </w:r>
      <w:r w:rsidR="009D2B98">
        <w:rPr>
          <w:rFonts w:ascii="Times New Roman" w:hAnsi="Times New Roman" w:cs="Times New Roman"/>
          <w:sz w:val="28"/>
          <w:szCs w:val="28"/>
        </w:rPr>
        <w:t xml:space="preserve"> Pedroso do Amaral, 242</w:t>
      </w:r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Bandeirantes.</w:t>
      </w:r>
      <w:r w:rsidR="00936EDD">
        <w:rPr>
          <w:rFonts w:ascii="Times New Roman" w:hAnsi="Times New Roman" w:cs="Times New Roman"/>
          <w:sz w:val="28"/>
          <w:szCs w:val="28"/>
        </w:rPr>
        <w:t xml:space="preserve"> Protocolo 156: </w:t>
      </w:r>
      <w:r w:rsidR="0087535B">
        <w:rPr>
          <w:rFonts w:ascii="Times New Roman" w:hAnsi="Times New Roman" w:cs="Times New Roman"/>
          <w:sz w:val="28"/>
          <w:szCs w:val="28"/>
        </w:rPr>
        <w:t>7</w:t>
      </w:r>
      <w:r w:rsidR="009D2B98">
        <w:rPr>
          <w:rFonts w:ascii="Times New Roman" w:hAnsi="Times New Roman" w:cs="Times New Roman"/>
          <w:sz w:val="28"/>
          <w:szCs w:val="28"/>
        </w:rPr>
        <w:t>817</w:t>
      </w:r>
      <w:r w:rsidR="00936EDD">
        <w:rPr>
          <w:rFonts w:ascii="Times New Roman" w:hAnsi="Times New Roman" w:cs="Times New Roman"/>
          <w:sz w:val="28"/>
          <w:szCs w:val="28"/>
        </w:rPr>
        <w:t>/2022.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137D5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15D42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E5E3-EBF4-48C9-BFC9-8B4AA0B6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2022-07-18T13:35:00Z</dcterms:created>
  <dcterms:modified xsi:type="dcterms:W3CDTF">2022-07-18T13:35:00Z</dcterms:modified>
</cp:coreProperties>
</file>