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82A857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67C6B">
        <w:rPr>
          <w:rFonts w:ascii="Times New Roman" w:hAnsi="Times New Roman" w:cs="Times New Roman"/>
          <w:sz w:val="28"/>
          <w:szCs w:val="28"/>
        </w:rPr>
        <w:t xml:space="preserve">Julia Teodoro da Silva Correia, </w:t>
      </w:r>
      <w:r w:rsidR="002F0CA3">
        <w:rPr>
          <w:rFonts w:ascii="Times New Roman" w:hAnsi="Times New Roman" w:cs="Times New Roman"/>
          <w:sz w:val="28"/>
          <w:szCs w:val="28"/>
        </w:rPr>
        <w:t>1146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92129"/>
    <w:rsid w:val="002B3E44"/>
    <w:rsid w:val="002B3E9C"/>
    <w:rsid w:val="002F0CA3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3CD52-8C9C-4EE0-80CC-3D372BAF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2022-08-02T12:07:00Z</dcterms:created>
  <dcterms:modified xsi:type="dcterms:W3CDTF">2022-08-02T12:07:00Z</dcterms:modified>
</cp:coreProperties>
</file>