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4906138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612A10">
        <w:rPr>
          <w:rFonts w:ascii="Times New Roman" w:hAnsi="Times New Roman" w:cs="Times New Roman"/>
          <w:sz w:val="28"/>
          <w:szCs w:val="28"/>
        </w:rPr>
        <w:t>Daniel Moreira, 146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612A10">
        <w:rPr>
          <w:rFonts w:ascii="Times New Roman" w:hAnsi="Times New Roman" w:cs="Times New Roman"/>
          <w:sz w:val="28"/>
          <w:szCs w:val="28"/>
        </w:rPr>
        <w:t>São Francisco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44A4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01881-6AED-4B0B-92E1-9B51AD3A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2022-08-02T12:47:00Z</dcterms:created>
  <dcterms:modified xsi:type="dcterms:W3CDTF">2022-08-02T12:47:00Z</dcterms:modified>
</cp:coreProperties>
</file>