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2B14FB7A" w14:textId="77777777">
      <w:pPr>
        <w:rPr>
          <w:sz w:val="24"/>
          <w:szCs w:val="24"/>
        </w:rPr>
      </w:pPr>
    </w:p>
    <w:p w:rsidR="008561C2" w:rsidP="008561C2" w14:paraId="5F004AF0" w14:textId="77777777">
      <w:pPr>
        <w:rPr>
          <w:sz w:val="24"/>
          <w:szCs w:val="24"/>
        </w:rPr>
      </w:pPr>
    </w:p>
    <w:p w:rsidR="008561C2" w:rsidP="008561C2" w14:paraId="2947CE4D" w14:textId="77777777">
      <w:pPr>
        <w:rPr>
          <w:sz w:val="24"/>
          <w:szCs w:val="24"/>
        </w:rPr>
      </w:pPr>
    </w:p>
    <w:p w:rsidR="008561C2" w:rsidP="008561C2" w14:paraId="42C23624" w14:textId="77777777">
      <w:pPr>
        <w:rPr>
          <w:sz w:val="24"/>
          <w:szCs w:val="24"/>
        </w:rPr>
      </w:pPr>
    </w:p>
    <w:p w:rsidR="008561C2" w:rsidP="008561C2" w14:paraId="2FA3D893" w14:textId="77777777">
      <w:pPr>
        <w:rPr>
          <w:sz w:val="24"/>
          <w:szCs w:val="24"/>
        </w:rPr>
      </w:pPr>
    </w:p>
    <w:p w:rsidR="008561C2" w:rsidP="008561C2" w14:paraId="3BB83C8B" w14:textId="77777777">
      <w:pPr>
        <w:rPr>
          <w:sz w:val="24"/>
          <w:szCs w:val="24"/>
        </w:rPr>
      </w:pPr>
    </w:p>
    <w:p w:rsidR="008561C2" w:rsidP="008561C2" w14:paraId="25F782BB" w14:textId="77777777">
      <w:pPr>
        <w:jc w:val="both"/>
        <w:rPr>
          <w:sz w:val="24"/>
          <w:szCs w:val="24"/>
        </w:rPr>
      </w:pPr>
    </w:p>
    <w:p w:rsidR="008561C2" w:rsidP="008561C2" w14:paraId="235EF86E" w14:textId="77777777">
      <w:pPr>
        <w:jc w:val="both"/>
        <w:rPr>
          <w:sz w:val="24"/>
          <w:szCs w:val="24"/>
        </w:rPr>
      </w:pPr>
    </w:p>
    <w:p w:rsidR="00646B6C" w:rsidRPr="00F06910" w:rsidP="00646B6C" w14:paraId="68B2E48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31F5F9D1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447D9A8C" w14:textId="7F283CD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Pr="00EB6FA9" w:rsidR="00EB6FA9">
        <w:rPr>
          <w:rFonts w:ascii="Arial" w:hAnsi="Arial" w:cs="Arial"/>
          <w:b/>
          <w:sz w:val="24"/>
          <w:szCs w:val="24"/>
        </w:rPr>
        <w:t>Jurandir Magalhães Filho</w:t>
      </w:r>
      <w:r w:rsidRPr="00EB6FA9" w:rsidR="00EB6FA9"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EB6FA9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EB6FA9">
        <w:rPr>
          <w:rFonts w:ascii="Arial" w:hAnsi="Arial" w:cs="Arial"/>
          <w:bCs/>
          <w:sz w:val="24"/>
          <w:szCs w:val="24"/>
        </w:rPr>
        <w:t>502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633E56">
        <w:rPr>
          <w:rFonts w:ascii="Arial" w:hAnsi="Arial" w:cs="Arial"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:rsidR="00646B6C" w:rsidP="00646B6C" w14:paraId="219EBB9C" w14:textId="50301A2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:rsidR="008561C2" w:rsidP="008561C2" w14:paraId="6A80A424" w14:textId="60CF478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6425EBF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1DD96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3871CDD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00F395EB" w14:textId="4601360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33E56">
        <w:rPr>
          <w:rFonts w:ascii="Arial" w:hAnsi="Arial" w:cs="Arial"/>
          <w:sz w:val="24"/>
          <w:szCs w:val="24"/>
        </w:rPr>
        <w:t>15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43F93">
        <w:rPr>
          <w:rFonts w:ascii="Arial" w:hAnsi="Arial" w:cs="Arial"/>
          <w:sz w:val="24"/>
          <w:szCs w:val="24"/>
        </w:rPr>
        <w:t>Dez</w:t>
      </w:r>
      <w:r w:rsidR="000A7CB5">
        <w:rPr>
          <w:rFonts w:ascii="Arial" w:hAnsi="Arial" w:cs="Arial"/>
          <w:sz w:val="24"/>
          <w:szCs w:val="24"/>
        </w:rPr>
        <w:t>em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8561C2" w:rsidP="008561C2" w14:paraId="1BCB0AC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576A175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C0D504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45CDD830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8561C2" w:rsidP="008561C2" w14:paraId="04EB70D9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C04B2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762DB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3</cp:revision>
  <cp:lastPrinted>2020-06-08T15:10:00Z</cp:lastPrinted>
  <dcterms:created xsi:type="dcterms:W3CDTF">2020-12-15T13:28:00Z</dcterms:created>
  <dcterms:modified xsi:type="dcterms:W3CDTF">2020-12-15T13:29:00Z</dcterms:modified>
</cp:coreProperties>
</file>