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502CB" w:rsidP="00792776" w14:paraId="4AB5311B" w14:textId="25088AE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6D0739" w:rsidR="006D0739">
        <w:rPr>
          <w:rFonts w:ascii="Arial" w:eastAsia="MS Mincho" w:hAnsi="Arial" w:cs="Arial"/>
          <w:b/>
          <w:sz w:val="28"/>
          <w:szCs w:val="28"/>
        </w:rPr>
        <w:t xml:space="preserve">Rua Francisco </w:t>
      </w:r>
      <w:r w:rsidRPr="006D0739" w:rsidR="006D0739">
        <w:rPr>
          <w:rFonts w:ascii="Arial" w:eastAsia="MS Mincho" w:hAnsi="Arial" w:cs="Arial"/>
          <w:b/>
          <w:sz w:val="28"/>
          <w:szCs w:val="28"/>
        </w:rPr>
        <w:t>Penga</w:t>
      </w:r>
      <w:r w:rsidRPr="006D0739" w:rsidR="006D0739">
        <w:rPr>
          <w:rFonts w:ascii="Arial" w:eastAsia="MS Mincho" w:hAnsi="Arial" w:cs="Arial"/>
          <w:b/>
          <w:sz w:val="28"/>
          <w:szCs w:val="28"/>
        </w:rPr>
        <w:t xml:space="preserve">, em frente aos </w:t>
      </w:r>
      <w:r w:rsidRPr="006D0739" w:rsidR="006D0739">
        <w:rPr>
          <w:rFonts w:ascii="Arial" w:eastAsia="MS Mincho" w:hAnsi="Arial" w:cs="Arial"/>
          <w:b/>
          <w:sz w:val="28"/>
          <w:szCs w:val="28"/>
        </w:rPr>
        <w:t>nºs</w:t>
      </w:r>
      <w:r w:rsidRPr="006D0739" w:rsidR="006D0739">
        <w:rPr>
          <w:rFonts w:ascii="Arial" w:eastAsia="MS Mincho" w:hAnsi="Arial" w:cs="Arial"/>
          <w:b/>
          <w:sz w:val="28"/>
          <w:szCs w:val="28"/>
        </w:rPr>
        <w:t xml:space="preserve"> 50 e 114 - Pq. das Indústrias</w:t>
      </w:r>
      <w:r w:rsidR="006D0739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429B77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568E0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330C0">
        <w:rPr>
          <w:rFonts w:ascii="Arial" w:hAnsi="Arial" w:cs="Arial"/>
          <w:sz w:val="28"/>
          <w:szCs w:val="28"/>
        </w:rPr>
        <w:t>2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2D06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9751-0A68-48D9-887C-31D8236D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2022-07-28T19:01:00Z</dcterms:created>
  <dcterms:modified xsi:type="dcterms:W3CDTF">2022-07-28T19:01:00Z</dcterms:modified>
</cp:coreProperties>
</file>