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4CD0D571" w14:textId="0166D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a revitalização da área do Horto Florestal </w:t>
      </w:r>
    </w:p>
    <w:p w:rsidR="00A43EAC" w:rsidP="001900F9" w14:paraId="3B713764" w14:textId="68E6C2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Segue algumas sugestões </w:t>
      </w:r>
    </w:p>
    <w:p w:rsidR="00A43EAC" w:rsidP="001900F9" w14:paraId="199E4C6D" w14:textId="5EFC5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Revitalização do Casarão na entrada do Parque </w:t>
      </w:r>
    </w:p>
    <w:p w:rsidR="00BE7FA8" w:rsidP="001900F9" w14:paraId="4309833B" w14:textId="059773D9">
      <w:pPr>
        <w:jc w:val="center"/>
        <w:rPr>
          <w:sz w:val="28"/>
          <w:szCs w:val="28"/>
        </w:rPr>
      </w:pPr>
      <w:r>
        <w:rPr>
          <w:sz w:val="28"/>
          <w:szCs w:val="28"/>
        </w:rPr>
        <w:t>Reflorestamento com arvores</w:t>
      </w:r>
      <w:r w:rsidR="004A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frutíferas </w:t>
      </w:r>
    </w:p>
    <w:p w:rsidR="00BE7FA8" w:rsidP="001900F9" w14:paraId="351C1125" w14:textId="4BE3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Limpeza e segurança </w:t>
      </w:r>
    </w:p>
    <w:p w:rsidR="00BE7FA8" w:rsidP="001900F9" w14:paraId="75D6C8D1" w14:textId="6609AFD2">
      <w:pPr>
        <w:jc w:val="center"/>
        <w:rPr>
          <w:sz w:val="28"/>
          <w:szCs w:val="28"/>
        </w:rPr>
      </w:pPr>
      <w:r>
        <w:rPr>
          <w:sz w:val="28"/>
          <w:szCs w:val="28"/>
        </w:rPr>
        <w:t>Identificação como Parque Ecológico</w:t>
      </w:r>
    </w:p>
    <w:p w:rsidR="00686F7C" w:rsidP="001900F9" w14:paraId="04621A5F" w14:textId="1E440A53">
      <w:pPr>
        <w:jc w:val="center"/>
        <w:rPr>
          <w:sz w:val="28"/>
          <w:szCs w:val="28"/>
        </w:rPr>
      </w:pPr>
      <w:r>
        <w:rPr>
          <w:sz w:val="28"/>
          <w:szCs w:val="28"/>
        </w:rPr>
        <w:t>Transporte</w:t>
      </w:r>
      <w:r>
        <w:rPr>
          <w:sz w:val="28"/>
          <w:szCs w:val="28"/>
        </w:rPr>
        <w:t xml:space="preserve"> </w:t>
      </w:r>
      <w:r w:rsidR="004A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publico que vá ate o local </w:t>
      </w:r>
    </w:p>
    <w:p w:rsidR="004A4A1D" w:rsidP="001900F9" w14:paraId="334CD85C" w14:textId="6E3042B6">
      <w:pPr>
        <w:jc w:val="center"/>
        <w:rPr>
          <w:sz w:val="28"/>
          <w:szCs w:val="28"/>
        </w:rPr>
      </w:pPr>
      <w:r>
        <w:rPr>
          <w:sz w:val="28"/>
          <w:szCs w:val="28"/>
        </w:rPr>
        <w:t>Calçamento Ecológico e Iluminação adequada</w:t>
      </w:r>
    </w:p>
    <w:p w:rsidR="00A43EAC" w:rsidP="001900F9" w14:paraId="77CCC83B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FD90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F54E1">
        <w:rPr>
          <w:sz w:val="28"/>
          <w:szCs w:val="28"/>
        </w:rPr>
        <w:t xml:space="preserve"> </w:t>
      </w:r>
      <w:r w:rsidR="004A4A1D">
        <w:rPr>
          <w:sz w:val="28"/>
          <w:szCs w:val="28"/>
        </w:rPr>
        <w:t>15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4A4A1D">
        <w:rPr>
          <w:sz w:val="28"/>
          <w:szCs w:val="28"/>
        </w:rPr>
        <w:t xml:space="preserve">Julho </w:t>
      </w:r>
      <w:bookmarkStart w:id="1" w:name="_GoBack"/>
      <w:bookmarkEnd w:id="1"/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4109"/>
    <w:rsid w:val="00152756"/>
    <w:rsid w:val="0015657E"/>
    <w:rsid w:val="00156CF8"/>
    <w:rsid w:val="001900F9"/>
    <w:rsid w:val="001F54E1"/>
    <w:rsid w:val="003D3B40"/>
    <w:rsid w:val="00460A32"/>
    <w:rsid w:val="004A4A1D"/>
    <w:rsid w:val="004B2CC9"/>
    <w:rsid w:val="0051286F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A06CF2"/>
    <w:rsid w:val="00A2641B"/>
    <w:rsid w:val="00A43EAC"/>
    <w:rsid w:val="00AE6AEE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504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70C7-A1F2-46C7-8AF9-D738184B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2022-07-15T13:06:00Z</dcterms:created>
  <dcterms:modified xsi:type="dcterms:W3CDTF">2022-07-15T13:06:00Z</dcterms:modified>
</cp:coreProperties>
</file>