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237AD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E570A">
        <w:rPr>
          <w:rFonts w:ascii="Arial" w:hAnsi="Arial" w:cs="Arial"/>
          <w:sz w:val="24"/>
          <w:szCs w:val="24"/>
        </w:rPr>
        <w:t>Luiz Lúcio da Silva Filho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F2C9D" w:rsidP="006F2C9D" w14:paraId="6E72448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933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572F5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6897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3777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C9D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A85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6D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639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2022-07-01T17:28:00Z</dcterms:created>
  <dcterms:modified xsi:type="dcterms:W3CDTF">2022-07-01T17:28:00Z</dcterms:modified>
</cp:coreProperties>
</file>