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23928B2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297211">
        <w:rPr>
          <w:rFonts w:eastAsia="Calibri" w:cstheme="minorHAnsi"/>
          <w:noProof/>
          <w:sz w:val="24"/>
          <w:szCs w:val="24"/>
        </w:rPr>
        <w:t xml:space="preserve"> </w:t>
      </w:r>
      <w:r w:rsidRPr="00754897" w:rsidR="00754897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754897">
        <w:rPr>
          <w:rFonts w:eastAsia="Calibri" w:cstheme="minorHAnsi"/>
          <w:sz w:val="24"/>
          <w:szCs w:val="24"/>
        </w:rPr>
        <w:t>97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297211" w:rsidR="00297211">
        <w:t xml:space="preserve"> </w:t>
      </w:r>
      <w:r w:rsidRPr="00754897" w:rsidR="00754897">
        <w:t>13172-690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117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858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A4ED8"/>
    <w:rsid w:val="001E2855"/>
    <w:rsid w:val="001F49F8"/>
    <w:rsid w:val="001F752A"/>
    <w:rsid w:val="002677A0"/>
    <w:rsid w:val="00297211"/>
    <w:rsid w:val="002D4C2B"/>
    <w:rsid w:val="0033667D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2022-06-28T12:19:00Z</dcterms:created>
  <dcterms:modified xsi:type="dcterms:W3CDTF">2022-06-28T12:19:00Z</dcterms:modified>
</cp:coreProperties>
</file>