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605036" w14:paraId="15FC8F73" w14:textId="423CB24E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6570D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EE19A1" w:rsidR="00EE19A1">
        <w:rPr>
          <w:rFonts w:ascii="Bookman Old Style" w:hAnsi="Bookman Old Style" w:cs="Arial"/>
          <w:bCs/>
          <w:sz w:val="24"/>
          <w:szCs w:val="24"/>
        </w:rPr>
        <w:t>Rua Marcílio Dias</w:t>
      </w:r>
      <w:bookmarkStart w:id="0" w:name="_GoBack"/>
      <w:bookmarkEnd w:id="0"/>
      <w:r w:rsidRPr="00605036" w:rsidR="00605036">
        <w:rPr>
          <w:rFonts w:ascii="Bookman Old Style" w:hAnsi="Bookman Old Style" w:cs="Arial"/>
          <w:bCs/>
          <w:sz w:val="24"/>
          <w:szCs w:val="24"/>
        </w:rPr>
        <w:t>, Parque Residencial Florença.</w:t>
      </w:r>
    </w:p>
    <w:p w:rsidR="00605036" w:rsidRPr="00425C33" w:rsidP="00605036" w14:paraId="1A5369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65FEFCC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136C8">
        <w:rPr>
          <w:rFonts w:ascii="Bookman Old Style" w:hAnsi="Bookman Old Style" w:cs="Arial"/>
          <w:sz w:val="24"/>
          <w:szCs w:val="24"/>
        </w:rPr>
        <w:t>2</w:t>
      </w:r>
      <w:r w:rsidR="001E6161">
        <w:rPr>
          <w:rFonts w:ascii="Bookman Old Style" w:hAnsi="Bookman Old Style" w:cs="Arial"/>
          <w:sz w:val="24"/>
          <w:szCs w:val="24"/>
        </w:rPr>
        <w:t>8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7415B7">
        <w:rPr>
          <w:rFonts w:ascii="Bookman Old Style" w:hAnsi="Bookman Old Style" w:cs="Arial"/>
          <w:sz w:val="24"/>
          <w:szCs w:val="24"/>
        </w:rPr>
        <w:t xml:space="preserve">de </w:t>
      </w:r>
      <w:r w:rsidR="004136C8">
        <w:rPr>
          <w:rFonts w:ascii="Bookman Old Style" w:hAnsi="Bookman Old Style" w:cs="Arial"/>
          <w:sz w:val="24"/>
          <w:szCs w:val="24"/>
        </w:rPr>
        <w:t>junho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E12869">
        <w:rPr>
          <w:rFonts w:ascii="Bookman Old Style" w:hAnsi="Bookman Old Style" w:cs="Arial"/>
          <w:sz w:val="24"/>
          <w:szCs w:val="24"/>
        </w:rPr>
        <w:t>2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7912802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3E92"/>
    <w:rsid w:val="000D614D"/>
    <w:rsid w:val="000F6E08"/>
    <w:rsid w:val="00112286"/>
    <w:rsid w:val="00197158"/>
    <w:rsid w:val="001E31D2"/>
    <w:rsid w:val="001E6161"/>
    <w:rsid w:val="001F46B2"/>
    <w:rsid w:val="00265674"/>
    <w:rsid w:val="00270EDB"/>
    <w:rsid w:val="002872E6"/>
    <w:rsid w:val="003319AC"/>
    <w:rsid w:val="003529E2"/>
    <w:rsid w:val="00371B49"/>
    <w:rsid w:val="003A07F7"/>
    <w:rsid w:val="004136C8"/>
    <w:rsid w:val="00425C33"/>
    <w:rsid w:val="00456A9E"/>
    <w:rsid w:val="004822AD"/>
    <w:rsid w:val="004B71F4"/>
    <w:rsid w:val="004D73D7"/>
    <w:rsid w:val="00534FC1"/>
    <w:rsid w:val="00563F49"/>
    <w:rsid w:val="00582DEE"/>
    <w:rsid w:val="005D6887"/>
    <w:rsid w:val="005E1489"/>
    <w:rsid w:val="005F35B6"/>
    <w:rsid w:val="00605036"/>
    <w:rsid w:val="00626437"/>
    <w:rsid w:val="00654F9F"/>
    <w:rsid w:val="006570DB"/>
    <w:rsid w:val="006D1E9A"/>
    <w:rsid w:val="007007A1"/>
    <w:rsid w:val="007415B7"/>
    <w:rsid w:val="007B3E2D"/>
    <w:rsid w:val="007C741F"/>
    <w:rsid w:val="007E4AE5"/>
    <w:rsid w:val="008C6CC0"/>
    <w:rsid w:val="00902856"/>
    <w:rsid w:val="009230A1"/>
    <w:rsid w:val="009463C3"/>
    <w:rsid w:val="00962B13"/>
    <w:rsid w:val="009E789F"/>
    <w:rsid w:val="009F2577"/>
    <w:rsid w:val="009F597B"/>
    <w:rsid w:val="00AA224F"/>
    <w:rsid w:val="00B20D55"/>
    <w:rsid w:val="00B31E12"/>
    <w:rsid w:val="00B5549D"/>
    <w:rsid w:val="00BA7423"/>
    <w:rsid w:val="00BE43C5"/>
    <w:rsid w:val="00C455DF"/>
    <w:rsid w:val="00CD2786"/>
    <w:rsid w:val="00CF20EA"/>
    <w:rsid w:val="00D13CA1"/>
    <w:rsid w:val="00D21ADA"/>
    <w:rsid w:val="00D2363A"/>
    <w:rsid w:val="00DA303C"/>
    <w:rsid w:val="00DE2F48"/>
    <w:rsid w:val="00E12869"/>
    <w:rsid w:val="00E46B06"/>
    <w:rsid w:val="00E83557"/>
    <w:rsid w:val="00E87F96"/>
    <w:rsid w:val="00E91BEE"/>
    <w:rsid w:val="00EE19A1"/>
    <w:rsid w:val="00EE1FFB"/>
    <w:rsid w:val="00F01A90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2021-06-14T19:34:00Z</dcterms:created>
  <dcterms:modified xsi:type="dcterms:W3CDTF">2022-06-28T12:14:00Z</dcterms:modified>
</cp:coreProperties>
</file>