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66B4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1A8D" w:rsidR="007C1A8D">
        <w:rPr>
          <w:rFonts w:ascii="Tahoma" w:hAnsi="Tahoma" w:cs="Tahoma"/>
          <w:b/>
          <w:bCs/>
          <w:sz w:val="24"/>
          <w:szCs w:val="24"/>
        </w:rPr>
        <w:t>Abílio Ferreira Quental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C1A8D" w:rsidR="007C1A8D">
        <w:rPr>
          <w:rFonts w:ascii="Tahoma" w:hAnsi="Tahoma" w:cs="Tahoma"/>
          <w:sz w:val="24"/>
          <w:szCs w:val="24"/>
        </w:rPr>
        <w:t xml:space="preserve">na esquina com a </w:t>
      </w:r>
      <w:r w:rsidRPr="007C1A8D" w:rsidR="007C1A8D">
        <w:rPr>
          <w:rFonts w:ascii="Tahoma" w:hAnsi="Tahoma" w:cs="Tahoma"/>
          <w:b/>
          <w:bCs/>
          <w:sz w:val="24"/>
          <w:szCs w:val="24"/>
        </w:rPr>
        <w:t>Rua Ernesto Nazaré</w:t>
      </w:r>
      <w:r w:rsidRPr="007C1A8D" w:rsidR="007C1A8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861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9688D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1A8D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85D9E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CF6CBA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070B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17DA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2022-06-27T18:23:00Z</dcterms:created>
  <dcterms:modified xsi:type="dcterms:W3CDTF">2022-06-27T18:23:00Z</dcterms:modified>
</cp:coreProperties>
</file>