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A10DD9" w:rsidP="00792776" w14:paraId="72E13156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A10DD9">
        <w:rPr>
          <w:rFonts w:ascii="Arial" w:eastAsia="MS Mincho" w:hAnsi="Arial" w:cs="Arial"/>
          <w:b/>
          <w:sz w:val="28"/>
          <w:szCs w:val="28"/>
        </w:rPr>
        <w:t xml:space="preserve">Rua Hilda </w:t>
      </w:r>
      <w:r w:rsidRPr="00A10DD9">
        <w:rPr>
          <w:rFonts w:ascii="Arial" w:eastAsia="MS Mincho" w:hAnsi="Arial" w:cs="Arial"/>
          <w:b/>
          <w:sz w:val="28"/>
          <w:szCs w:val="28"/>
        </w:rPr>
        <w:t>Consulin</w:t>
      </w:r>
      <w:r w:rsidRPr="00A10DD9">
        <w:rPr>
          <w:rFonts w:ascii="Arial" w:eastAsia="MS Mincho" w:hAnsi="Arial" w:cs="Arial"/>
          <w:b/>
          <w:sz w:val="28"/>
          <w:szCs w:val="28"/>
        </w:rPr>
        <w:t xml:space="preserve"> Duarte, próximo ao nº 658 – Jd. Maria Antônia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1E1DA8C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0E687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9826F4">
        <w:rPr>
          <w:rFonts w:ascii="Arial" w:hAnsi="Arial" w:cs="Arial"/>
          <w:sz w:val="28"/>
          <w:szCs w:val="28"/>
        </w:rPr>
        <w:t>28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9826F4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826F4"/>
    <w:rsid w:val="009B6CF8"/>
    <w:rsid w:val="00A06CF2"/>
    <w:rsid w:val="00A10DD9"/>
    <w:rsid w:val="00A56D85"/>
    <w:rsid w:val="00A92B73"/>
    <w:rsid w:val="00AC049F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1A31"/>
    <w:rsid w:val="00D9705B"/>
    <w:rsid w:val="00DE07FA"/>
    <w:rsid w:val="00E91804"/>
    <w:rsid w:val="00E9700D"/>
    <w:rsid w:val="00EB0850"/>
    <w:rsid w:val="00F3680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D7D8C-32D8-4AB1-8DAD-E1E63B97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2022-06-23T12:57:00Z</dcterms:created>
  <dcterms:modified xsi:type="dcterms:W3CDTF">2022-06-23T12:57:00Z</dcterms:modified>
</cp:coreProperties>
</file>