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00D0A5" w14:textId="77777777" w:rsidR="00E609F6" w:rsidRDefault="00E609F6">
      <w:pPr>
        <w:jc w:val="center"/>
        <w:rPr>
          <w:rFonts w:ascii="Tahoma" w:hAnsi="Tahoma" w:cs="Tahoma"/>
          <w:b/>
          <w:sz w:val="24"/>
          <w:szCs w:val="24"/>
        </w:rPr>
      </w:pPr>
    </w:p>
    <w:p w14:paraId="78512188" w14:textId="77777777" w:rsidR="00E609F6" w:rsidRDefault="00E609F6">
      <w:pPr>
        <w:jc w:val="center"/>
        <w:rPr>
          <w:rFonts w:ascii="Tahoma" w:hAnsi="Tahoma" w:cs="Tahoma"/>
          <w:b/>
          <w:sz w:val="24"/>
          <w:szCs w:val="24"/>
        </w:rPr>
      </w:pPr>
    </w:p>
    <w:p w14:paraId="5B804535" w14:textId="77777777" w:rsidR="00E609F6" w:rsidRDefault="00E609F6">
      <w:pPr>
        <w:jc w:val="center"/>
        <w:rPr>
          <w:rFonts w:ascii="Tahoma" w:hAnsi="Tahoma" w:cs="Tahoma"/>
          <w:b/>
          <w:sz w:val="24"/>
          <w:szCs w:val="24"/>
        </w:rPr>
      </w:pPr>
    </w:p>
    <w:p w14:paraId="62EBE42F" w14:textId="77777777" w:rsidR="00E609F6" w:rsidRDefault="00E609F6">
      <w:pPr>
        <w:jc w:val="center"/>
        <w:rPr>
          <w:rFonts w:ascii="Tahoma" w:hAnsi="Tahoma" w:cs="Tahoma"/>
          <w:b/>
          <w:sz w:val="24"/>
          <w:szCs w:val="24"/>
        </w:rPr>
      </w:pPr>
    </w:p>
    <w:p w14:paraId="0E9DC86D" w14:textId="77777777" w:rsidR="00E609F6" w:rsidRDefault="00382D75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561EBFE8" w14:textId="77777777" w:rsidR="00E609F6" w:rsidRDefault="00382D7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bCs/>
          <w:sz w:val="24"/>
          <w:szCs w:val="24"/>
        </w:rPr>
        <w:t xml:space="preserve">Rua Pará </w:t>
      </w:r>
      <w:r>
        <w:rPr>
          <w:rFonts w:ascii="Tahoma" w:hAnsi="Tahoma"/>
          <w:bCs/>
          <w:sz w:val="24"/>
          <w:szCs w:val="24"/>
        </w:rPr>
        <w:t xml:space="preserve">em toda sua extensão </w:t>
      </w:r>
      <w:r>
        <w:rPr>
          <w:rFonts w:ascii="Tahoma" w:hAnsi="Tahoma" w:cs="Tahoma"/>
          <w:sz w:val="24"/>
          <w:szCs w:val="24"/>
        </w:rPr>
        <w:t xml:space="preserve">no </w:t>
      </w:r>
      <w:r>
        <w:rPr>
          <w:rFonts w:ascii="Tahoma" w:hAnsi="Tahoma" w:cs="Tahoma"/>
          <w:b/>
          <w:sz w:val="24"/>
          <w:szCs w:val="24"/>
        </w:rPr>
        <w:t xml:space="preserve">Jardim Nova Veneza </w:t>
      </w:r>
      <w:r>
        <w:rPr>
          <w:rFonts w:ascii="Tahoma" w:hAnsi="Tahoma" w:cs="Tahoma"/>
          <w:sz w:val="24"/>
          <w:szCs w:val="24"/>
        </w:rPr>
        <w:t>deste Município.</w:t>
      </w:r>
    </w:p>
    <w:p w14:paraId="74B51DF7" w14:textId="77777777" w:rsidR="00E609F6" w:rsidRDefault="00382D7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se faz necessária pois a população que u</w:t>
      </w:r>
      <w:r>
        <w:rPr>
          <w:rFonts w:ascii="Tahoma" w:hAnsi="Tahoma" w:cs="Tahoma"/>
          <w:sz w:val="24"/>
          <w:szCs w:val="24"/>
        </w:rPr>
        <w:t xml:space="preserve">tiliza a via pública tem passado por diversos problemas ao trafegar pela região, correndo vários riscos como a danificação de seus veículos automotores e a possibilidade de acidentes mais graves. </w:t>
      </w:r>
    </w:p>
    <w:p w14:paraId="634B8224" w14:textId="77777777" w:rsidR="00E609F6" w:rsidRDefault="00382D7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>
        <w:rPr>
          <w:rFonts w:ascii="Tahoma" w:hAnsi="Tahoma" w:cs="Tahoma"/>
          <w:sz w:val="24"/>
          <w:szCs w:val="24"/>
        </w:rPr>
        <w:t xml:space="preserve">30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2020.</w:t>
      </w:r>
    </w:p>
    <w:p w14:paraId="62CC9131" w14:textId="77777777" w:rsidR="00E609F6" w:rsidRDefault="00E609F6">
      <w:pPr>
        <w:jc w:val="center"/>
        <w:rPr>
          <w:rFonts w:ascii="Tahoma" w:hAnsi="Tahoma" w:cs="Tahoma"/>
          <w:sz w:val="24"/>
          <w:szCs w:val="24"/>
        </w:rPr>
      </w:pPr>
    </w:p>
    <w:p w14:paraId="5CEAF724" w14:textId="77777777" w:rsidR="00E609F6" w:rsidRDefault="00E609F6">
      <w:pPr>
        <w:jc w:val="center"/>
        <w:rPr>
          <w:rFonts w:ascii="Tahoma" w:hAnsi="Tahoma" w:cs="Tahoma"/>
          <w:sz w:val="24"/>
          <w:szCs w:val="24"/>
        </w:rPr>
      </w:pPr>
    </w:p>
    <w:p w14:paraId="3D1800F6" w14:textId="77777777" w:rsidR="00E609F6" w:rsidRDefault="00382D7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5063F93D" wp14:editId="265D78D8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9B1E3" w14:textId="77777777" w:rsidR="00E609F6" w:rsidRDefault="00382D75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</w:t>
      </w:r>
      <w:r>
        <w:rPr>
          <w:rFonts w:ascii="Tahoma" w:hAnsi="Tahoma" w:cs="Tahoma"/>
          <w:b/>
          <w:sz w:val="24"/>
          <w:szCs w:val="24"/>
        </w:rPr>
        <w:t>O MESKAN</w:t>
      </w:r>
    </w:p>
    <w:p w14:paraId="0C5A271D" w14:textId="77777777" w:rsidR="00E609F6" w:rsidRDefault="00382D75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799B283F" w14:textId="77777777" w:rsidR="00E609F6" w:rsidRDefault="00E609F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E609F6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23899" w14:textId="77777777" w:rsidR="00000000" w:rsidRDefault="00382D75">
      <w:pPr>
        <w:spacing w:after="0" w:line="240" w:lineRule="auto"/>
      </w:pPr>
      <w:r>
        <w:separator/>
      </w:r>
    </w:p>
  </w:endnote>
  <w:endnote w:type="continuationSeparator" w:id="0">
    <w:p w14:paraId="3B8203A6" w14:textId="77777777" w:rsidR="00000000" w:rsidRDefault="00382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A6F61" w14:textId="77777777" w:rsidR="00E609F6" w:rsidRDefault="00382D75">
    <w:pPr>
      <w:pStyle w:val="Rodap"/>
    </w:pPr>
    <w:r>
      <w:t>________________________________________________________________________________</w:t>
    </w:r>
  </w:p>
  <w:p w14:paraId="53AF939C" w14:textId="77777777" w:rsidR="00E609F6" w:rsidRDefault="00382D75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F1CE95" w14:textId="77777777" w:rsidR="00000000" w:rsidRDefault="00382D75">
      <w:pPr>
        <w:spacing w:after="0" w:line="240" w:lineRule="auto"/>
      </w:pPr>
      <w:r>
        <w:separator/>
      </w:r>
    </w:p>
  </w:footnote>
  <w:footnote w:type="continuationSeparator" w:id="0">
    <w:p w14:paraId="6218EA7D" w14:textId="77777777" w:rsidR="00000000" w:rsidRDefault="00382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60D91E" w14:textId="395FA4FC" w:rsidR="00E609F6" w:rsidRDefault="00382D75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254932D0" wp14:editId="348E57D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54374CB8" wp14:editId="68870349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14:paraId="5876189B" w14:textId="77777777" w:rsidR="00E609F6" w:rsidRDefault="00382D75">
    <w:pPr>
      <w:pStyle w:val="Ttulo1"/>
    </w:pPr>
    <w:r>
      <w:rPr>
        <w:sz w:val="22"/>
      </w:rPr>
      <w:t xml:space="preserve">                        ESTADO DE SÃO PAULO</w:t>
    </w:r>
  </w:p>
  <w:p w14:paraId="459AE1CE" w14:textId="77777777" w:rsidR="00E609F6" w:rsidRDefault="00382D75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1D5711A" w14:textId="77777777" w:rsidR="00E609F6" w:rsidRDefault="00E609F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D75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09F6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0ADC2FB0"/>
    <w:rsid w:val="0C0501F3"/>
    <w:rsid w:val="0CBC6DA9"/>
    <w:rsid w:val="181C4E82"/>
    <w:rsid w:val="27C84A03"/>
    <w:rsid w:val="315404E3"/>
    <w:rsid w:val="3F29795C"/>
    <w:rsid w:val="42BD15A9"/>
    <w:rsid w:val="447A76E2"/>
    <w:rsid w:val="5A8659F4"/>
    <w:rsid w:val="60185C13"/>
    <w:rsid w:val="64270C65"/>
    <w:rsid w:val="68DC1611"/>
    <w:rsid w:val="6A001308"/>
    <w:rsid w:val="6DAE7F69"/>
    <w:rsid w:val="6F0C31DA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6C925"/>
  <w15:docId w15:val="{F860FEEC-5F74-4133-A8B0-1FFF2DA7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92</Words>
  <Characters>503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2020-06-16T13:46:00Z</dcterms:created>
  <dcterms:modified xsi:type="dcterms:W3CDTF">2020-06-30T11:40:00Z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