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07DA31A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74464C">
        <w:rPr>
          <w:rFonts w:ascii="Arial" w:hAnsi="Arial" w:cs="Arial"/>
          <w:sz w:val="24"/>
          <w:szCs w:val="24"/>
        </w:rPr>
        <w:t>Buenos Aires</w:t>
      </w:r>
      <w:r w:rsidR="0071783B">
        <w:rPr>
          <w:rFonts w:ascii="Arial" w:hAnsi="Arial" w:cs="Arial"/>
          <w:sz w:val="24"/>
          <w:szCs w:val="24"/>
        </w:rPr>
        <w:t>, bairro Parque das Nações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22153" w:rsidP="00E22153" w14:paraId="7CC015B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77127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09E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2549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063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6780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2BE4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441C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3E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153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64D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2022-06-27T18:00:00Z</dcterms:created>
  <dcterms:modified xsi:type="dcterms:W3CDTF">2022-06-27T18:00:00Z</dcterms:modified>
</cp:coreProperties>
</file>