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4B070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as queimadas</w:t>
      </w:r>
      <w:r w:rsidR="00632DD2">
        <w:rPr>
          <w:rFonts w:ascii="Arial" w:hAnsi="Arial" w:cs="Arial"/>
          <w:b/>
          <w:sz w:val="22"/>
        </w:rPr>
        <w:t xml:space="preserve"> por toda a extensão d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632DD2" w:rsidR="00632DD2">
        <w:rPr>
          <w:rFonts w:ascii="Arial" w:hAnsi="Arial" w:cs="Arial"/>
          <w:b/>
          <w:sz w:val="22"/>
        </w:rPr>
        <w:t xml:space="preserve">Rua </w:t>
      </w:r>
      <w:r w:rsidRPr="00632DD2" w:rsidR="00632DD2">
        <w:rPr>
          <w:rFonts w:ascii="Arial" w:hAnsi="Arial" w:cs="Arial"/>
          <w:b/>
          <w:sz w:val="22"/>
        </w:rPr>
        <w:t>Keully</w:t>
      </w:r>
      <w:r w:rsidRPr="00632DD2" w:rsidR="00632DD2">
        <w:rPr>
          <w:rFonts w:ascii="Arial" w:hAnsi="Arial" w:cs="Arial"/>
          <w:b/>
          <w:sz w:val="22"/>
        </w:rPr>
        <w:t xml:space="preserve"> Ribeiro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0407FD" w:rsidR="000407FD">
        <w:rPr>
          <w:rFonts w:ascii="Arial" w:hAnsi="Arial" w:cs="Arial"/>
          <w:b/>
          <w:sz w:val="22"/>
        </w:rPr>
        <w:t>Residencial Santa Joana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73BD4" w:rsidP="00473BD4" w14:paraId="61970DD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7214558E" w14:textId="612AC36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29554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89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73BD4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C76E5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90B8B"/>
    <w:rsid w:val="00DD517D"/>
    <w:rsid w:val="00DD7F67"/>
    <w:rsid w:val="00E02D72"/>
    <w:rsid w:val="00E253F9"/>
    <w:rsid w:val="00E869FE"/>
    <w:rsid w:val="00EA778C"/>
    <w:rsid w:val="00EB1A31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3DF7-8D2A-4FEC-8297-4190D4D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2021-07-28T13:33:00Z</dcterms:created>
  <dcterms:modified xsi:type="dcterms:W3CDTF">2022-06-27T13:49:00Z</dcterms:modified>
</cp:coreProperties>
</file>