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70B0C" w:rsidP="00563B1D" w14:paraId="0D3C47B8" w14:textId="77777777">
      <w:pPr>
        <w:autoSpaceDE w:val="0"/>
        <w:autoSpaceDN w:val="0"/>
        <w:adjustRightInd w:val="0"/>
        <w:spacing w:after="0" w:line="360" w:lineRule="auto"/>
        <w:ind w:left="3540" w:firstLine="708"/>
        <w:jc w:val="both"/>
        <w:rPr>
          <w:rFonts w:ascii="Arial" w:hAnsi="Arial" w:cs="Arial"/>
          <w:b/>
          <w:bCs/>
          <w:color w:val="000000"/>
        </w:rPr>
      </w:pPr>
      <w:permStart w:id="0" w:edGrp="everyone"/>
    </w:p>
    <w:p w:rsidR="00445A55" w:rsidRPr="0024088B" w:rsidP="00563B1D" w14:paraId="19DDD49D" w14:textId="02E45923">
      <w:pPr>
        <w:autoSpaceDE w:val="0"/>
        <w:autoSpaceDN w:val="0"/>
        <w:adjustRightInd w:val="0"/>
        <w:spacing w:after="0" w:line="360" w:lineRule="auto"/>
        <w:ind w:left="3540" w:firstLine="708"/>
        <w:jc w:val="both"/>
        <w:rPr>
          <w:rFonts w:ascii="Arial" w:hAnsi="Arial" w:cs="Arial"/>
          <w:b/>
          <w:bCs/>
          <w:color w:val="000000"/>
        </w:rPr>
      </w:pPr>
      <w:r w:rsidRPr="0024088B">
        <w:rPr>
          <w:rFonts w:ascii="Arial" w:hAnsi="Arial" w:cs="Arial"/>
          <w:b/>
          <w:bCs/>
          <w:color w:val="000000"/>
        </w:rPr>
        <w:t>PROJETO DE LEI Nº_______/202</w:t>
      </w:r>
      <w:r w:rsidR="00502ABF">
        <w:rPr>
          <w:rFonts w:ascii="Arial" w:hAnsi="Arial" w:cs="Arial"/>
          <w:b/>
          <w:bCs/>
          <w:color w:val="000000"/>
        </w:rPr>
        <w:t>2</w:t>
      </w:r>
    </w:p>
    <w:p w:rsidR="00445A55" w:rsidRPr="0024088B" w:rsidP="00563B1D" w14:paraId="17A943DF" w14:textId="6A07AB76">
      <w:pPr>
        <w:autoSpaceDE w:val="0"/>
        <w:autoSpaceDN w:val="0"/>
        <w:adjustRightInd w:val="0"/>
        <w:spacing w:after="0" w:line="276" w:lineRule="auto"/>
        <w:ind w:left="4248"/>
        <w:jc w:val="both"/>
        <w:rPr>
          <w:rFonts w:ascii="Arial" w:hAnsi="Arial" w:cs="Arial"/>
          <w:color w:val="000000"/>
        </w:rPr>
      </w:pPr>
      <w:r w:rsidRPr="0024088B">
        <w:rPr>
          <w:rFonts w:ascii="Arial" w:hAnsi="Arial" w:cs="Arial"/>
          <w:color w:val="000000"/>
        </w:rPr>
        <w:t xml:space="preserve">DISPÕE SOBRE </w:t>
      </w:r>
      <w:r w:rsidR="00277AC7">
        <w:rPr>
          <w:rFonts w:ascii="Arial" w:hAnsi="Arial" w:cs="Arial"/>
          <w:color w:val="000000"/>
        </w:rPr>
        <w:t>A OBRIGATORIEDADE DE DISPONIBILIZAÇÃO DE ABRIGO ADEQUADO DE PROTEÇÃO CONTRA O SOL E A CHUVA AOS CLIENTES E USUÁRIOS QUE FICAM EM FILA DE ESPERA POR ATENDIMENTO NA ÁREA EXTERNA DE ESTABELECIMENTOS</w:t>
      </w:r>
      <w:r w:rsidR="00042D92">
        <w:rPr>
          <w:rFonts w:ascii="Arial" w:hAnsi="Arial" w:cs="Arial"/>
          <w:color w:val="000000"/>
        </w:rPr>
        <w:t>, NO ÂMBITO DO MUNICÍPIO DE SUMARÉ.</w:t>
      </w:r>
    </w:p>
    <w:p w:rsidR="00667CAC" w:rsidRPr="0024088B" w:rsidP="00445A55" w14:paraId="377CA41F" w14:textId="77777777">
      <w:pPr>
        <w:autoSpaceDE w:val="0"/>
        <w:autoSpaceDN w:val="0"/>
        <w:adjustRightInd w:val="0"/>
        <w:spacing w:after="0" w:line="276" w:lineRule="auto"/>
        <w:ind w:left="4956"/>
        <w:jc w:val="both"/>
        <w:rPr>
          <w:rFonts w:ascii="Arial" w:hAnsi="Arial" w:cs="Arial"/>
          <w:color w:val="000000"/>
        </w:rPr>
      </w:pPr>
    </w:p>
    <w:p w:rsidR="00445A55" w:rsidRPr="0024088B" w:rsidP="00563B1D" w14:paraId="539D6DB2" w14:textId="6A1794BF">
      <w:pPr>
        <w:autoSpaceDE w:val="0"/>
        <w:autoSpaceDN w:val="0"/>
        <w:adjustRightInd w:val="0"/>
        <w:spacing w:after="0" w:line="360" w:lineRule="auto"/>
        <w:ind w:left="3540" w:firstLine="708"/>
        <w:jc w:val="both"/>
        <w:rPr>
          <w:rFonts w:ascii="Arial" w:hAnsi="Arial" w:cs="Arial"/>
          <w:b/>
          <w:bCs/>
        </w:rPr>
      </w:pPr>
      <w:r w:rsidRPr="0024088B">
        <w:rPr>
          <w:rFonts w:ascii="Arial" w:hAnsi="Arial" w:cs="Arial"/>
          <w:b/>
          <w:bCs/>
        </w:rPr>
        <w:t>Autoria: Vereador Hélio Silva</w:t>
      </w:r>
      <w:r w:rsidR="00DF27A9">
        <w:rPr>
          <w:rFonts w:ascii="Arial" w:hAnsi="Arial" w:cs="Arial"/>
          <w:b/>
          <w:bCs/>
        </w:rPr>
        <w:t xml:space="preserve"> e Vereador Alan Leal.</w:t>
      </w:r>
    </w:p>
    <w:p w:rsidR="00445A55" w:rsidRPr="0024088B" w:rsidP="00445A55" w14:paraId="59861B88" w14:textId="77777777">
      <w:pPr>
        <w:autoSpaceDE w:val="0"/>
        <w:autoSpaceDN w:val="0"/>
        <w:adjustRightInd w:val="0"/>
        <w:spacing w:after="0" w:line="360" w:lineRule="auto"/>
        <w:jc w:val="both"/>
        <w:rPr>
          <w:rFonts w:ascii="Arial" w:hAnsi="Arial" w:cs="Arial"/>
          <w:color w:val="000000"/>
        </w:rPr>
      </w:pPr>
    </w:p>
    <w:p w:rsidR="00445A55" w:rsidP="00563B1D" w14:paraId="08DB1065" w14:textId="5C981391">
      <w:pPr>
        <w:autoSpaceDE w:val="0"/>
        <w:autoSpaceDN w:val="0"/>
        <w:adjustRightInd w:val="0"/>
        <w:spacing w:after="0" w:line="360" w:lineRule="auto"/>
        <w:jc w:val="both"/>
        <w:rPr>
          <w:rFonts w:ascii="Arial" w:hAnsi="Arial" w:cs="Arial"/>
          <w:color w:val="000000"/>
        </w:rPr>
      </w:pPr>
    </w:p>
    <w:p w:rsidR="00770B0C" w:rsidRPr="0024088B" w:rsidP="00563B1D" w14:paraId="51339B93" w14:textId="77777777">
      <w:pPr>
        <w:autoSpaceDE w:val="0"/>
        <w:autoSpaceDN w:val="0"/>
        <w:adjustRightInd w:val="0"/>
        <w:spacing w:after="0" w:line="360" w:lineRule="auto"/>
        <w:jc w:val="both"/>
        <w:rPr>
          <w:rFonts w:ascii="Arial" w:hAnsi="Arial" w:cs="Arial"/>
          <w:color w:val="000000"/>
        </w:rPr>
      </w:pPr>
    </w:p>
    <w:p w:rsidR="00445A55" w:rsidRPr="0024088B" w:rsidP="00563B1D" w14:paraId="571099F4" w14:textId="77777777">
      <w:pPr>
        <w:spacing w:after="0" w:line="360" w:lineRule="auto"/>
        <w:jc w:val="both"/>
        <w:rPr>
          <w:rFonts w:ascii="Arial" w:eastAsia="Arial" w:hAnsi="Arial" w:cs="Arial"/>
          <w:b/>
        </w:rPr>
      </w:pPr>
      <w:r w:rsidRPr="0024088B">
        <w:rPr>
          <w:rFonts w:ascii="Arial" w:eastAsia="Arial" w:hAnsi="Arial" w:cs="Arial"/>
          <w:b/>
        </w:rPr>
        <w:t>O PREFEITO DO MUNICÍPIO DE SUMARÉ</w:t>
      </w:r>
    </w:p>
    <w:p w:rsidR="00445A55" w:rsidRPr="0024088B" w:rsidP="00563B1D" w14:paraId="32EF0660" w14:textId="77777777">
      <w:pPr>
        <w:spacing w:after="0" w:line="360" w:lineRule="auto"/>
        <w:jc w:val="both"/>
        <w:rPr>
          <w:rFonts w:ascii="Arial" w:eastAsia="Arial" w:hAnsi="Arial" w:cs="Arial"/>
        </w:rPr>
      </w:pPr>
    </w:p>
    <w:p w:rsidR="00445A55" w:rsidRPr="0024088B" w:rsidP="00563B1D" w14:paraId="16D45776" w14:textId="77777777">
      <w:pPr>
        <w:spacing w:after="0" w:line="360" w:lineRule="auto"/>
        <w:jc w:val="both"/>
        <w:rPr>
          <w:rFonts w:ascii="Arial" w:eastAsia="Arial" w:hAnsi="Arial" w:cs="Arial"/>
        </w:rPr>
      </w:pPr>
      <w:r w:rsidRPr="0024088B">
        <w:rPr>
          <w:rFonts w:ascii="Arial" w:eastAsia="Arial" w:hAnsi="Arial" w:cs="Arial"/>
        </w:rPr>
        <w:t>Faço saber, que a CÂMARA MUNICIPAL aprovou e eu sanciono e promulgo a seguinte Lei:</w:t>
      </w:r>
    </w:p>
    <w:p w:rsidR="00445A55" w:rsidRPr="0024088B" w:rsidP="00563B1D" w14:paraId="6B2C0163" w14:textId="77777777">
      <w:pPr>
        <w:autoSpaceDE w:val="0"/>
        <w:autoSpaceDN w:val="0"/>
        <w:adjustRightInd w:val="0"/>
        <w:spacing w:after="0" w:line="360" w:lineRule="auto"/>
        <w:jc w:val="both"/>
        <w:rPr>
          <w:rFonts w:ascii="Arial" w:hAnsi="Arial" w:cs="Arial"/>
          <w:b/>
          <w:bCs/>
          <w:color w:val="000000"/>
        </w:rPr>
      </w:pPr>
    </w:p>
    <w:p w:rsidR="00445A55" w:rsidRPr="0024088B" w:rsidP="00563B1D" w14:paraId="11CAB939" w14:textId="6D7D4FF0">
      <w:pPr>
        <w:pStyle w:val="BodyText"/>
        <w:tabs>
          <w:tab w:val="left" w:pos="0"/>
        </w:tabs>
        <w:spacing w:line="360" w:lineRule="auto"/>
        <w:ind w:right="-1"/>
        <w:jc w:val="both"/>
        <w:rPr>
          <w:w w:val="105"/>
          <w:sz w:val="22"/>
          <w:szCs w:val="22"/>
        </w:rPr>
      </w:pPr>
      <w:r w:rsidRPr="0024088B">
        <w:rPr>
          <w:b/>
          <w:bCs/>
          <w:w w:val="105"/>
          <w:sz w:val="22"/>
          <w:szCs w:val="22"/>
        </w:rPr>
        <w:tab/>
      </w:r>
      <w:r w:rsidRPr="0024088B">
        <w:rPr>
          <w:b/>
          <w:bCs/>
          <w:w w:val="105"/>
          <w:sz w:val="22"/>
          <w:szCs w:val="22"/>
        </w:rPr>
        <w:t>Art. 1°</w:t>
      </w:r>
      <w:r w:rsidRPr="0024088B">
        <w:rPr>
          <w:w w:val="105"/>
          <w:sz w:val="22"/>
          <w:szCs w:val="22"/>
        </w:rPr>
        <w:t xml:space="preserve"> </w:t>
      </w:r>
      <w:r w:rsidR="00042D92">
        <w:rPr>
          <w:w w:val="105"/>
          <w:sz w:val="22"/>
          <w:szCs w:val="22"/>
        </w:rPr>
        <w:t>Ficam as instituições bancárias, financeiras ou prestadoras de serviços essenciais (como água, saneamento básico</w:t>
      </w:r>
      <w:r w:rsidR="00944AA6">
        <w:rPr>
          <w:w w:val="105"/>
          <w:sz w:val="22"/>
          <w:szCs w:val="22"/>
        </w:rPr>
        <w:t>, telefonia</w:t>
      </w:r>
      <w:r w:rsidR="00042D92">
        <w:rPr>
          <w:w w:val="105"/>
          <w:sz w:val="22"/>
          <w:szCs w:val="22"/>
        </w:rPr>
        <w:t xml:space="preserve"> e energia elétrica) localizadas no Município de Sumaré obrigadas </w:t>
      </w:r>
      <w:r w:rsidR="009B2F93">
        <w:rPr>
          <w:w w:val="105"/>
          <w:sz w:val="22"/>
          <w:szCs w:val="22"/>
        </w:rPr>
        <w:t>a</w:t>
      </w:r>
      <w:r w:rsidR="00042D92">
        <w:rPr>
          <w:w w:val="105"/>
          <w:sz w:val="22"/>
          <w:szCs w:val="22"/>
        </w:rPr>
        <w:t xml:space="preserve"> disponibilizarem abrigo adequado de proteção contra o sol e </w:t>
      </w:r>
      <w:r w:rsidR="00277AC7">
        <w:rPr>
          <w:w w:val="105"/>
          <w:sz w:val="22"/>
          <w:szCs w:val="22"/>
        </w:rPr>
        <w:t xml:space="preserve">a </w:t>
      </w:r>
      <w:r w:rsidR="00042D92">
        <w:rPr>
          <w:w w:val="105"/>
          <w:sz w:val="22"/>
          <w:szCs w:val="22"/>
        </w:rPr>
        <w:t>chuva aos clientes e usuários que ficam em fila de espera por atendimento, em área externa ao estabelecimento.</w:t>
      </w:r>
    </w:p>
    <w:p w:rsidR="00445A55" w:rsidP="00563B1D" w14:paraId="445D9120" w14:textId="7DCC5976">
      <w:pPr>
        <w:pStyle w:val="BodyText"/>
        <w:spacing w:before="172" w:line="360" w:lineRule="auto"/>
        <w:ind w:right="-1" w:hanging="851"/>
        <w:jc w:val="both"/>
        <w:rPr>
          <w:w w:val="105"/>
          <w:sz w:val="22"/>
          <w:szCs w:val="22"/>
        </w:rPr>
      </w:pPr>
      <w:r w:rsidRPr="0024088B">
        <w:rPr>
          <w:w w:val="105"/>
          <w:sz w:val="22"/>
          <w:szCs w:val="22"/>
        </w:rPr>
        <w:t xml:space="preserve">     </w:t>
      </w:r>
      <w:r w:rsidRPr="0024088B" w:rsidR="00667CAC">
        <w:rPr>
          <w:w w:val="105"/>
          <w:sz w:val="22"/>
          <w:szCs w:val="22"/>
        </w:rPr>
        <w:tab/>
      </w:r>
      <w:r w:rsidRPr="0024088B" w:rsidR="00667CAC">
        <w:rPr>
          <w:w w:val="105"/>
          <w:sz w:val="22"/>
          <w:szCs w:val="22"/>
        </w:rPr>
        <w:tab/>
      </w:r>
      <w:r w:rsidRPr="0024088B">
        <w:rPr>
          <w:b/>
          <w:bCs/>
          <w:w w:val="105"/>
          <w:sz w:val="22"/>
          <w:szCs w:val="22"/>
        </w:rPr>
        <w:t>Art. 2°</w:t>
      </w:r>
      <w:r w:rsidRPr="0024088B">
        <w:rPr>
          <w:w w:val="105"/>
          <w:sz w:val="22"/>
          <w:szCs w:val="22"/>
        </w:rPr>
        <w:t xml:space="preserve"> </w:t>
      </w:r>
      <w:r w:rsidR="000778C7">
        <w:rPr>
          <w:w w:val="105"/>
          <w:sz w:val="22"/>
          <w:szCs w:val="22"/>
        </w:rPr>
        <w:t>A instalação dos abrigos deve estar em conformidade com o disposto no Capítulo IV da Lei nº 4676/2008 – Código de Obras do Município de Sumaré.</w:t>
      </w:r>
    </w:p>
    <w:p w:rsidR="0091016A" w:rsidP="00563B1D" w14:paraId="2390EE58" w14:textId="4349C800">
      <w:pPr>
        <w:pStyle w:val="BodyText"/>
        <w:spacing w:before="172" w:line="360" w:lineRule="auto"/>
        <w:ind w:right="-1" w:hanging="851"/>
        <w:jc w:val="both"/>
        <w:rPr>
          <w:w w:val="105"/>
          <w:sz w:val="22"/>
          <w:szCs w:val="22"/>
        </w:rPr>
      </w:pPr>
      <w:r>
        <w:rPr>
          <w:w w:val="105"/>
          <w:sz w:val="22"/>
          <w:szCs w:val="22"/>
        </w:rPr>
        <w:tab/>
      </w:r>
      <w:r>
        <w:rPr>
          <w:w w:val="105"/>
          <w:sz w:val="22"/>
          <w:szCs w:val="22"/>
        </w:rPr>
        <w:tab/>
      </w:r>
      <w:r w:rsidRPr="0091016A">
        <w:rPr>
          <w:b/>
          <w:bCs/>
          <w:w w:val="105"/>
          <w:sz w:val="22"/>
          <w:szCs w:val="22"/>
        </w:rPr>
        <w:t>Art. 3º</w:t>
      </w:r>
      <w:r>
        <w:rPr>
          <w:w w:val="105"/>
          <w:sz w:val="22"/>
          <w:szCs w:val="22"/>
        </w:rPr>
        <w:t xml:space="preserve"> O atendimento deve ser realizado observando-se a Lei nº 10.741/2003 – Estatuto do Idoso e a Lei nº 13.146/2015 – Estatuto da Pessoa com Deficiência.</w:t>
      </w:r>
    </w:p>
    <w:p w:rsidR="00277AC7" w:rsidP="00563B1D" w14:paraId="008A84B1" w14:textId="75490ED1">
      <w:pPr>
        <w:pStyle w:val="BodyText"/>
        <w:spacing w:before="172" w:line="360" w:lineRule="auto"/>
        <w:ind w:right="-1" w:hanging="851"/>
        <w:jc w:val="both"/>
        <w:rPr>
          <w:w w:val="105"/>
          <w:sz w:val="22"/>
          <w:szCs w:val="22"/>
        </w:rPr>
      </w:pPr>
      <w:r>
        <w:rPr>
          <w:w w:val="105"/>
          <w:sz w:val="22"/>
          <w:szCs w:val="22"/>
        </w:rPr>
        <w:tab/>
      </w:r>
      <w:r>
        <w:rPr>
          <w:w w:val="105"/>
          <w:sz w:val="22"/>
          <w:szCs w:val="22"/>
        </w:rPr>
        <w:tab/>
      </w:r>
      <w:r w:rsidRPr="00676B2A">
        <w:rPr>
          <w:b/>
          <w:bCs/>
          <w:w w:val="105"/>
          <w:sz w:val="22"/>
          <w:szCs w:val="22"/>
        </w:rPr>
        <w:t>Art. 4º</w:t>
      </w:r>
      <w:r>
        <w:rPr>
          <w:w w:val="105"/>
          <w:sz w:val="22"/>
          <w:szCs w:val="22"/>
        </w:rPr>
        <w:t xml:space="preserve"> Para atendimento a idosos e outros preferenciais, deve</w:t>
      </w:r>
      <w:r w:rsidR="00676B2A">
        <w:rPr>
          <w:w w:val="105"/>
          <w:sz w:val="22"/>
          <w:szCs w:val="22"/>
        </w:rPr>
        <w:t>m ser</w:t>
      </w:r>
      <w:r>
        <w:rPr>
          <w:w w:val="105"/>
          <w:sz w:val="22"/>
          <w:szCs w:val="22"/>
        </w:rPr>
        <w:t xml:space="preserve"> disponibiliza</w:t>
      </w:r>
      <w:r w:rsidR="00676B2A">
        <w:rPr>
          <w:w w:val="105"/>
          <w:sz w:val="22"/>
          <w:szCs w:val="22"/>
        </w:rPr>
        <w:t>dos</w:t>
      </w:r>
      <w:r>
        <w:rPr>
          <w:w w:val="105"/>
          <w:sz w:val="22"/>
          <w:szCs w:val="22"/>
        </w:rPr>
        <w:t xml:space="preserve"> assentos aos clientes que estiverem do lado de fora do estabelecimento</w:t>
      </w:r>
      <w:r w:rsidR="00676B2A">
        <w:rPr>
          <w:w w:val="105"/>
          <w:sz w:val="22"/>
          <w:szCs w:val="22"/>
        </w:rPr>
        <w:t>.</w:t>
      </w:r>
    </w:p>
    <w:p w:rsidR="00676B2A" w:rsidP="00676B2A" w14:paraId="0ECA4B6F" w14:textId="69E2A7F2">
      <w:pPr>
        <w:pStyle w:val="BodyText"/>
        <w:spacing w:before="172" w:line="360" w:lineRule="auto"/>
        <w:ind w:right="-1" w:firstLine="708"/>
        <w:jc w:val="both"/>
        <w:rPr>
          <w:w w:val="105"/>
          <w:sz w:val="22"/>
          <w:szCs w:val="22"/>
        </w:rPr>
      </w:pPr>
      <w:r w:rsidRPr="00676B2A">
        <w:rPr>
          <w:b/>
          <w:bCs/>
          <w:w w:val="105"/>
          <w:sz w:val="22"/>
          <w:szCs w:val="22"/>
        </w:rPr>
        <w:t>Parágrafo Único</w:t>
      </w:r>
      <w:r>
        <w:rPr>
          <w:w w:val="105"/>
          <w:sz w:val="22"/>
          <w:szCs w:val="22"/>
        </w:rPr>
        <w:t xml:space="preserve"> Ao final do expediente, os assentos devem ser recolhidos</w:t>
      </w:r>
      <w:r w:rsidR="00BB3597">
        <w:rPr>
          <w:w w:val="105"/>
          <w:sz w:val="22"/>
          <w:szCs w:val="22"/>
        </w:rPr>
        <w:t xml:space="preserve"> </w:t>
      </w:r>
      <w:r w:rsidR="00BB3597">
        <w:rPr>
          <w:w w:val="105"/>
          <w:sz w:val="22"/>
          <w:szCs w:val="22"/>
        </w:rPr>
        <w:t>pelo estabelecimento</w:t>
      </w:r>
      <w:r>
        <w:rPr>
          <w:w w:val="105"/>
          <w:sz w:val="22"/>
          <w:szCs w:val="22"/>
        </w:rPr>
        <w:t>, assim como os abrigos.</w:t>
      </w:r>
    </w:p>
    <w:p w:rsidR="00CE156F" w:rsidP="00CE156F" w14:paraId="68E49793" w14:textId="77777777">
      <w:pPr>
        <w:autoSpaceDE w:val="0"/>
        <w:autoSpaceDN w:val="0"/>
        <w:adjustRightInd w:val="0"/>
        <w:spacing w:after="0" w:line="360" w:lineRule="auto"/>
        <w:rPr>
          <w:rFonts w:ascii="Arial" w:hAnsi="Arial" w:cs="Arial"/>
          <w:w w:val="105"/>
        </w:rPr>
      </w:pPr>
      <w:r>
        <w:rPr>
          <w:w w:val="105"/>
        </w:rPr>
        <w:tab/>
      </w:r>
      <w:r w:rsidRPr="00CE156F">
        <w:rPr>
          <w:rFonts w:ascii="Arial" w:hAnsi="Arial" w:cs="Arial"/>
          <w:w w:val="105"/>
        </w:rPr>
        <w:tab/>
      </w:r>
    </w:p>
    <w:p w:rsidR="00CE156F" w:rsidRPr="00CE156F" w:rsidP="00CE156F" w14:paraId="7012EAEB" w14:textId="16D19748">
      <w:pPr>
        <w:autoSpaceDE w:val="0"/>
        <w:autoSpaceDN w:val="0"/>
        <w:adjustRightInd w:val="0"/>
        <w:spacing w:after="0" w:line="360" w:lineRule="auto"/>
        <w:ind w:firstLine="708"/>
        <w:jc w:val="both"/>
        <w:rPr>
          <w:rFonts w:ascii="Arial" w:eastAsia="Arial" w:hAnsi="Arial" w:cs="Arial"/>
          <w:w w:val="105"/>
        </w:rPr>
      </w:pPr>
      <w:r w:rsidRPr="00CE156F">
        <w:rPr>
          <w:rFonts w:ascii="Arial" w:hAnsi="Arial" w:cs="Arial"/>
          <w:b/>
          <w:bCs/>
          <w:w w:val="105"/>
        </w:rPr>
        <w:t xml:space="preserve">Art. </w:t>
      </w:r>
      <w:r w:rsidR="00676B2A">
        <w:rPr>
          <w:rFonts w:ascii="Arial" w:hAnsi="Arial" w:cs="Arial"/>
          <w:b/>
          <w:bCs/>
          <w:w w:val="105"/>
        </w:rPr>
        <w:t>5</w:t>
      </w:r>
      <w:r w:rsidRPr="00CE156F">
        <w:rPr>
          <w:rFonts w:ascii="Arial" w:hAnsi="Arial" w:cs="Arial"/>
          <w:b/>
          <w:bCs/>
          <w:w w:val="105"/>
        </w:rPr>
        <w:t>º</w:t>
      </w:r>
      <w:r>
        <w:rPr>
          <w:rFonts w:ascii="Arial" w:hAnsi="Arial" w:cs="Arial"/>
          <w:w w:val="105"/>
        </w:rPr>
        <w:t xml:space="preserve"> </w:t>
      </w:r>
      <w:r w:rsidRPr="00CE156F">
        <w:rPr>
          <w:rFonts w:ascii="Arial" w:eastAsia="Arial" w:hAnsi="Arial" w:cs="Arial"/>
          <w:w w:val="105"/>
        </w:rPr>
        <w:t>As agências bancárias deverão dispor de um funcionário próprio ou</w:t>
      </w:r>
      <w:r>
        <w:rPr>
          <w:rFonts w:ascii="Arial" w:eastAsia="Arial" w:hAnsi="Arial" w:cs="Arial"/>
          <w:w w:val="105"/>
        </w:rPr>
        <w:t xml:space="preserve"> </w:t>
      </w:r>
      <w:r w:rsidRPr="00CE156F">
        <w:rPr>
          <w:rFonts w:ascii="Arial" w:eastAsia="Arial" w:hAnsi="Arial" w:cs="Arial"/>
          <w:w w:val="105"/>
        </w:rPr>
        <w:t>terceirizado para cuidar da organização das filas de espera na área</w:t>
      </w:r>
      <w:r>
        <w:rPr>
          <w:rFonts w:ascii="Arial" w:eastAsia="Arial" w:hAnsi="Arial" w:cs="Arial"/>
          <w:w w:val="105"/>
        </w:rPr>
        <w:t xml:space="preserve"> </w:t>
      </w:r>
      <w:r w:rsidRPr="00CE156F">
        <w:rPr>
          <w:rFonts w:ascii="Arial" w:eastAsia="Arial" w:hAnsi="Arial" w:cs="Arial"/>
          <w:w w:val="105"/>
        </w:rPr>
        <w:t>externa do estabelecimento, dos protocolos de segurança, pelo</w:t>
      </w:r>
      <w:r>
        <w:rPr>
          <w:rFonts w:ascii="Arial" w:eastAsia="Arial" w:hAnsi="Arial" w:cs="Arial"/>
          <w:w w:val="105"/>
        </w:rPr>
        <w:t xml:space="preserve"> </w:t>
      </w:r>
      <w:r w:rsidRPr="00CE156F">
        <w:rPr>
          <w:rFonts w:ascii="Arial" w:eastAsia="Arial" w:hAnsi="Arial" w:cs="Arial"/>
          <w:w w:val="105"/>
        </w:rPr>
        <w:t>menos 1 (uma) hora antes da abertura dos estabelecimentos,</w:t>
      </w:r>
      <w:r>
        <w:rPr>
          <w:rFonts w:ascii="Arial" w:eastAsia="Arial" w:hAnsi="Arial" w:cs="Arial"/>
          <w:w w:val="105"/>
        </w:rPr>
        <w:t xml:space="preserve"> </w:t>
      </w:r>
      <w:r w:rsidRPr="00CE156F">
        <w:rPr>
          <w:rFonts w:ascii="Arial" w:eastAsia="Arial" w:hAnsi="Arial" w:cs="Arial"/>
          <w:w w:val="105"/>
        </w:rPr>
        <w:t xml:space="preserve">sendo que deve ocorrer </w:t>
      </w:r>
      <w:r>
        <w:rPr>
          <w:rFonts w:ascii="Arial" w:eastAsia="Arial" w:hAnsi="Arial" w:cs="Arial"/>
          <w:w w:val="105"/>
        </w:rPr>
        <w:t>a</w:t>
      </w:r>
      <w:r w:rsidRPr="00CE156F">
        <w:rPr>
          <w:rFonts w:ascii="Arial" w:eastAsia="Arial" w:hAnsi="Arial" w:cs="Arial"/>
          <w:w w:val="105"/>
        </w:rPr>
        <w:t xml:space="preserve"> distribuição de senhas utilizando-se de</w:t>
      </w:r>
      <w:r>
        <w:rPr>
          <w:rFonts w:ascii="Arial" w:eastAsia="Arial" w:hAnsi="Arial" w:cs="Arial"/>
          <w:w w:val="105"/>
        </w:rPr>
        <w:t xml:space="preserve"> </w:t>
      </w:r>
      <w:r w:rsidRPr="00CE156F">
        <w:rPr>
          <w:rFonts w:ascii="Arial" w:eastAsia="Arial" w:hAnsi="Arial" w:cs="Arial"/>
          <w:w w:val="105"/>
        </w:rPr>
        <w:t>dispositivo eletrônico para geração e impressão momentos após a</w:t>
      </w:r>
    </w:p>
    <w:p w:rsidR="00482FD0" w:rsidRPr="00CE156F" w:rsidP="00CE156F" w14:paraId="61E59E25" w14:textId="4261D9EF">
      <w:pPr>
        <w:rPr>
          <w:rFonts w:ascii="Arial" w:hAnsi="Arial" w:cs="Arial"/>
          <w:w w:val="105"/>
        </w:rPr>
      </w:pPr>
      <w:r w:rsidRPr="00CE156F">
        <w:rPr>
          <w:rFonts w:ascii="Arial" w:hAnsi="Arial" w:cs="Arial"/>
          <w:w w:val="105"/>
        </w:rPr>
        <w:t>abertura dos estabelecimentos.</w:t>
      </w:r>
    </w:p>
    <w:p w:rsidR="00CE156F" w:rsidRPr="00CE156F" w:rsidP="00CE156F" w14:paraId="3EF27925" w14:textId="29245B4D">
      <w:pPr>
        <w:autoSpaceDE w:val="0"/>
        <w:autoSpaceDN w:val="0"/>
        <w:adjustRightInd w:val="0"/>
        <w:spacing w:after="0" w:line="360" w:lineRule="auto"/>
        <w:ind w:firstLine="708"/>
        <w:jc w:val="both"/>
        <w:rPr>
          <w:rFonts w:ascii="Arial" w:eastAsia="Arial" w:hAnsi="Arial" w:cs="Arial"/>
          <w:w w:val="105"/>
        </w:rPr>
      </w:pPr>
      <w:r w:rsidRPr="00CE156F">
        <w:rPr>
          <w:rFonts w:ascii="Arial" w:eastAsia="Arial" w:hAnsi="Arial" w:cs="Arial"/>
          <w:b/>
          <w:bCs/>
          <w:w w:val="105"/>
        </w:rPr>
        <w:t>Parágrafo único</w:t>
      </w:r>
      <w:r w:rsidRPr="00CE156F">
        <w:rPr>
          <w:rFonts w:ascii="Arial" w:eastAsia="Arial" w:hAnsi="Arial" w:cs="Arial"/>
          <w:w w:val="105"/>
        </w:rPr>
        <w:t xml:space="preserve"> O bilhete da senha de atendimento deve ser fornecido aos clientes</w:t>
      </w:r>
      <w:r>
        <w:rPr>
          <w:rFonts w:ascii="Arial" w:eastAsia="Arial" w:hAnsi="Arial" w:cs="Arial"/>
          <w:w w:val="105"/>
        </w:rPr>
        <w:t xml:space="preserve"> </w:t>
      </w:r>
      <w:r w:rsidRPr="00CE156F">
        <w:rPr>
          <w:rFonts w:ascii="Arial" w:eastAsia="Arial" w:hAnsi="Arial" w:cs="Arial"/>
          <w:w w:val="105"/>
        </w:rPr>
        <w:t>e usuários, aplicados todos os seus efeitos no que tange ao tempo</w:t>
      </w:r>
      <w:r>
        <w:rPr>
          <w:rFonts w:ascii="Arial" w:eastAsia="Arial" w:hAnsi="Arial" w:cs="Arial"/>
          <w:w w:val="105"/>
        </w:rPr>
        <w:t xml:space="preserve"> </w:t>
      </w:r>
      <w:r w:rsidRPr="00CE156F">
        <w:rPr>
          <w:rFonts w:ascii="Arial" w:hAnsi="Arial" w:cs="Arial"/>
        </w:rPr>
        <w:t>de espera.</w:t>
      </w:r>
    </w:p>
    <w:p w:rsidR="003E4A14" w:rsidP="00563B1D" w14:paraId="28934E0F" w14:textId="41C713AF">
      <w:pPr>
        <w:pStyle w:val="BodyText"/>
        <w:spacing w:before="172" w:line="360" w:lineRule="auto"/>
        <w:ind w:right="-1" w:hanging="851"/>
        <w:jc w:val="both"/>
        <w:rPr>
          <w:w w:val="105"/>
          <w:sz w:val="22"/>
          <w:szCs w:val="22"/>
        </w:rPr>
      </w:pPr>
      <w:r w:rsidRPr="0024088B">
        <w:rPr>
          <w:w w:val="105"/>
          <w:sz w:val="22"/>
          <w:szCs w:val="22"/>
        </w:rPr>
        <w:tab/>
      </w:r>
      <w:r w:rsidRPr="0024088B">
        <w:rPr>
          <w:w w:val="105"/>
          <w:sz w:val="22"/>
          <w:szCs w:val="22"/>
        </w:rPr>
        <w:tab/>
      </w:r>
      <w:r w:rsidRPr="0024088B">
        <w:rPr>
          <w:b/>
          <w:bCs/>
          <w:w w:val="105"/>
          <w:sz w:val="22"/>
          <w:szCs w:val="22"/>
        </w:rPr>
        <w:t xml:space="preserve">Art. </w:t>
      </w:r>
      <w:r w:rsidR="00676B2A">
        <w:rPr>
          <w:b/>
          <w:bCs/>
          <w:w w:val="105"/>
          <w:sz w:val="22"/>
          <w:szCs w:val="22"/>
        </w:rPr>
        <w:t>6</w:t>
      </w:r>
      <w:r w:rsidRPr="0024088B">
        <w:rPr>
          <w:b/>
          <w:bCs/>
          <w:w w:val="105"/>
          <w:sz w:val="22"/>
          <w:szCs w:val="22"/>
        </w:rPr>
        <w:t>º</w:t>
      </w:r>
      <w:r w:rsidRPr="0024088B">
        <w:rPr>
          <w:w w:val="105"/>
          <w:sz w:val="22"/>
          <w:szCs w:val="22"/>
        </w:rPr>
        <w:t xml:space="preserve"> </w:t>
      </w:r>
      <w:r w:rsidR="00C7354B">
        <w:rPr>
          <w:w w:val="105"/>
          <w:sz w:val="22"/>
          <w:szCs w:val="22"/>
        </w:rPr>
        <w:t>O descumprimento desta Lei sujeitará o infrator às seguintes penalidades:</w:t>
      </w:r>
    </w:p>
    <w:p w:rsidR="00C7354B" w:rsidP="00563B1D" w14:paraId="0B021F2C" w14:textId="69BB086D">
      <w:pPr>
        <w:pStyle w:val="BodyText"/>
        <w:spacing w:before="172" w:line="360" w:lineRule="auto"/>
        <w:ind w:right="-1" w:hanging="851"/>
        <w:jc w:val="both"/>
        <w:rPr>
          <w:w w:val="105"/>
          <w:sz w:val="22"/>
          <w:szCs w:val="22"/>
        </w:rPr>
      </w:pPr>
      <w:r>
        <w:rPr>
          <w:w w:val="105"/>
          <w:sz w:val="22"/>
          <w:szCs w:val="22"/>
        </w:rPr>
        <w:tab/>
      </w:r>
      <w:r>
        <w:rPr>
          <w:w w:val="105"/>
          <w:sz w:val="22"/>
          <w:szCs w:val="22"/>
        </w:rPr>
        <w:tab/>
      </w:r>
      <w:r w:rsidRPr="00944AA6">
        <w:rPr>
          <w:b/>
          <w:bCs/>
          <w:w w:val="105"/>
          <w:sz w:val="22"/>
          <w:szCs w:val="22"/>
        </w:rPr>
        <w:t>I –</w:t>
      </w:r>
      <w:r>
        <w:rPr>
          <w:w w:val="105"/>
          <w:sz w:val="22"/>
          <w:szCs w:val="22"/>
        </w:rPr>
        <w:t xml:space="preserve"> Multa no valor correspondente a 300 UFMS.</w:t>
      </w:r>
    </w:p>
    <w:p w:rsidR="00C7354B" w:rsidRPr="0024088B" w:rsidP="00563B1D" w14:paraId="473F1BEF" w14:textId="1E2B2535">
      <w:pPr>
        <w:pStyle w:val="BodyText"/>
        <w:spacing w:before="172" w:line="360" w:lineRule="auto"/>
        <w:ind w:right="-1" w:hanging="851"/>
        <w:jc w:val="both"/>
        <w:rPr>
          <w:w w:val="105"/>
          <w:sz w:val="22"/>
          <w:szCs w:val="22"/>
        </w:rPr>
      </w:pPr>
      <w:r>
        <w:rPr>
          <w:w w:val="105"/>
          <w:sz w:val="22"/>
          <w:szCs w:val="22"/>
        </w:rPr>
        <w:tab/>
      </w:r>
      <w:r>
        <w:rPr>
          <w:w w:val="105"/>
          <w:sz w:val="22"/>
          <w:szCs w:val="22"/>
        </w:rPr>
        <w:tab/>
      </w:r>
      <w:r w:rsidRPr="00944AA6">
        <w:rPr>
          <w:b/>
          <w:bCs/>
          <w:w w:val="105"/>
          <w:sz w:val="22"/>
          <w:szCs w:val="22"/>
        </w:rPr>
        <w:t>II –</w:t>
      </w:r>
      <w:r>
        <w:rPr>
          <w:w w:val="105"/>
          <w:sz w:val="22"/>
          <w:szCs w:val="22"/>
        </w:rPr>
        <w:t xml:space="preserve"> Multa em valor dobrado em caso de reincidência.</w:t>
      </w:r>
    </w:p>
    <w:p w:rsidR="00000D8B" w:rsidP="00000D8B" w14:paraId="1D0F9E40" w14:textId="10A66F73">
      <w:pPr>
        <w:pStyle w:val="BodyText"/>
        <w:spacing w:before="163" w:line="360" w:lineRule="auto"/>
        <w:ind w:firstLine="708"/>
        <w:jc w:val="both"/>
        <w:rPr>
          <w:w w:val="105"/>
          <w:sz w:val="22"/>
          <w:szCs w:val="22"/>
        </w:rPr>
      </w:pPr>
      <w:r w:rsidRPr="0024088B">
        <w:rPr>
          <w:b/>
          <w:bCs/>
          <w:w w:val="105"/>
          <w:sz w:val="22"/>
          <w:szCs w:val="22"/>
        </w:rPr>
        <w:t xml:space="preserve">Art. </w:t>
      </w:r>
      <w:r w:rsidR="00676B2A">
        <w:rPr>
          <w:b/>
          <w:bCs/>
          <w:w w:val="105"/>
          <w:sz w:val="22"/>
          <w:szCs w:val="22"/>
        </w:rPr>
        <w:t>7</w:t>
      </w:r>
      <w:r w:rsidRPr="0024088B">
        <w:rPr>
          <w:b/>
          <w:bCs/>
          <w:w w:val="105"/>
          <w:sz w:val="22"/>
          <w:szCs w:val="22"/>
        </w:rPr>
        <w:t>°</w:t>
      </w:r>
      <w:r w:rsidRPr="0024088B">
        <w:rPr>
          <w:w w:val="105"/>
          <w:sz w:val="22"/>
          <w:szCs w:val="22"/>
        </w:rPr>
        <w:t xml:space="preserve"> </w:t>
      </w:r>
      <w:r w:rsidR="00C7354B">
        <w:rPr>
          <w:w w:val="105"/>
          <w:sz w:val="22"/>
          <w:szCs w:val="22"/>
        </w:rPr>
        <w:t>As denúncias dos consumidores, quanto ao descumprimento desta Lei, poderão ser feitas diretamente ao PROCON ou ao Setor de Fiscalização da Prefeitura</w:t>
      </w:r>
      <w:r>
        <w:rPr>
          <w:w w:val="105"/>
          <w:sz w:val="22"/>
          <w:szCs w:val="22"/>
        </w:rPr>
        <w:t>.</w:t>
      </w:r>
    </w:p>
    <w:p w:rsidR="00944AA6" w:rsidRPr="00944AA6" w:rsidP="00944AA6" w14:paraId="48AEB84B" w14:textId="29CB8C64">
      <w:pPr>
        <w:spacing w:after="200" w:line="360" w:lineRule="auto"/>
        <w:ind w:firstLine="708"/>
        <w:jc w:val="both"/>
        <w:rPr>
          <w:rFonts w:ascii="Arial" w:hAnsi="Arial" w:cs="Arial"/>
          <w:w w:val="105"/>
        </w:rPr>
      </w:pPr>
      <w:r w:rsidRPr="00944AA6">
        <w:rPr>
          <w:rFonts w:ascii="Arial" w:eastAsia="Arial" w:hAnsi="Arial" w:cs="Arial"/>
          <w:b/>
          <w:bCs/>
          <w:w w:val="105"/>
        </w:rPr>
        <w:t xml:space="preserve">Art. </w:t>
      </w:r>
      <w:r w:rsidR="00676B2A">
        <w:rPr>
          <w:rFonts w:ascii="Arial" w:eastAsia="Arial" w:hAnsi="Arial" w:cs="Arial"/>
          <w:b/>
          <w:bCs/>
          <w:w w:val="105"/>
        </w:rPr>
        <w:t>8</w:t>
      </w:r>
      <w:r w:rsidRPr="00944AA6">
        <w:rPr>
          <w:rFonts w:ascii="Arial" w:eastAsia="Arial" w:hAnsi="Arial" w:cs="Arial"/>
          <w:b/>
          <w:bCs/>
          <w:w w:val="105"/>
        </w:rPr>
        <w:t>º</w:t>
      </w:r>
      <w:r>
        <w:rPr>
          <w:w w:val="105"/>
        </w:rPr>
        <w:t xml:space="preserve"> </w:t>
      </w:r>
      <w:r w:rsidRPr="00F5318A">
        <w:rPr>
          <w:rFonts w:ascii="Arial" w:hAnsi="Arial" w:cs="Arial"/>
          <w:w w:val="105"/>
        </w:rPr>
        <w:t>O Poder Executivo Municipal regulamentará a presente Lei no que couber e for necessário à sua efetiva aplicação, em até 90 dias.</w:t>
      </w:r>
    </w:p>
    <w:p w:rsidR="00DF27A9" w:rsidRPr="0024088B" w:rsidP="00563B1D" w14:paraId="3B288EBE" w14:textId="1DF8EBC9">
      <w:pPr>
        <w:spacing w:after="200" w:line="360" w:lineRule="auto"/>
        <w:jc w:val="both"/>
        <w:rPr>
          <w:rFonts w:ascii="Arial" w:eastAsia="Arial" w:hAnsi="Arial" w:cs="Arial"/>
          <w:w w:val="105"/>
        </w:rPr>
      </w:pPr>
      <w:r w:rsidRPr="0024088B">
        <w:rPr>
          <w:rFonts w:ascii="Arial" w:eastAsia="Arial" w:hAnsi="Arial" w:cs="Arial"/>
          <w:w w:val="105"/>
        </w:rPr>
        <w:tab/>
      </w:r>
      <w:r w:rsidRPr="0024088B">
        <w:rPr>
          <w:rFonts w:ascii="Arial" w:eastAsia="Arial" w:hAnsi="Arial" w:cs="Arial"/>
          <w:b/>
          <w:bCs/>
          <w:w w:val="105"/>
        </w:rPr>
        <w:t xml:space="preserve">Art. </w:t>
      </w:r>
      <w:r w:rsidR="00676B2A">
        <w:rPr>
          <w:rFonts w:ascii="Arial" w:eastAsia="Arial" w:hAnsi="Arial" w:cs="Arial"/>
          <w:b/>
          <w:bCs/>
          <w:w w:val="105"/>
        </w:rPr>
        <w:t>9</w:t>
      </w:r>
      <w:r w:rsidRPr="0024088B">
        <w:rPr>
          <w:rFonts w:ascii="Arial" w:eastAsia="Arial" w:hAnsi="Arial" w:cs="Arial"/>
          <w:b/>
          <w:bCs/>
          <w:w w:val="105"/>
        </w:rPr>
        <w:t>º</w:t>
      </w:r>
      <w:r w:rsidRPr="0024088B">
        <w:rPr>
          <w:rFonts w:ascii="Arial" w:eastAsia="Arial" w:hAnsi="Arial" w:cs="Arial"/>
          <w:w w:val="105"/>
        </w:rPr>
        <w:t xml:space="preserve"> </w:t>
      </w:r>
      <w:r w:rsidR="00000D8B">
        <w:rPr>
          <w:rFonts w:ascii="Arial" w:eastAsia="Arial" w:hAnsi="Arial" w:cs="Arial"/>
          <w:w w:val="105"/>
        </w:rPr>
        <w:t xml:space="preserve">Esta Lei entra em vigor </w:t>
      </w:r>
      <w:r w:rsidR="00944AA6">
        <w:rPr>
          <w:rFonts w:ascii="Arial" w:eastAsia="Arial" w:hAnsi="Arial" w:cs="Arial"/>
          <w:w w:val="105"/>
        </w:rPr>
        <w:t xml:space="preserve">na data </w:t>
      </w:r>
      <w:r w:rsidR="00000D8B">
        <w:rPr>
          <w:rFonts w:ascii="Arial" w:eastAsia="Arial" w:hAnsi="Arial" w:cs="Arial"/>
          <w:w w:val="105"/>
        </w:rPr>
        <w:t>de sua publicação</w:t>
      </w:r>
      <w:r w:rsidR="00F55D96">
        <w:rPr>
          <w:rFonts w:ascii="Arial" w:eastAsia="Arial" w:hAnsi="Arial" w:cs="Arial"/>
          <w:w w:val="105"/>
        </w:rPr>
        <w:t>.</w:t>
      </w:r>
    </w:p>
    <w:p w:rsidR="00A14DF3" w:rsidRPr="0024088B" w:rsidP="00A14DF3" w14:paraId="70A299F3" w14:textId="560CFAAF">
      <w:pPr>
        <w:spacing w:line="360" w:lineRule="auto"/>
        <w:jc w:val="center"/>
        <w:rPr>
          <w:rFonts w:ascii="Arial" w:hAnsi="Arial" w:cs="Arial"/>
          <w:color w:val="000000"/>
        </w:rPr>
      </w:pPr>
      <w:r w:rsidRPr="0024088B">
        <w:rPr>
          <w:rFonts w:ascii="Arial" w:hAnsi="Arial" w:cs="Arial"/>
          <w:color w:val="000000"/>
        </w:rPr>
        <w:t xml:space="preserve">Sala das Sessões, </w:t>
      </w:r>
      <w:r w:rsidR="00CA3A4C">
        <w:rPr>
          <w:rFonts w:ascii="Arial" w:hAnsi="Arial" w:cs="Arial"/>
          <w:color w:val="000000"/>
        </w:rPr>
        <w:t>24</w:t>
      </w:r>
      <w:r w:rsidRPr="0024088B">
        <w:rPr>
          <w:rFonts w:ascii="Arial" w:hAnsi="Arial" w:cs="Arial"/>
          <w:color w:val="000000"/>
        </w:rPr>
        <w:t xml:space="preserve"> de </w:t>
      </w:r>
      <w:r w:rsidR="00F55D96">
        <w:rPr>
          <w:rFonts w:ascii="Arial" w:hAnsi="Arial" w:cs="Arial"/>
          <w:color w:val="000000"/>
        </w:rPr>
        <w:t>junho</w:t>
      </w:r>
      <w:r w:rsidRPr="0024088B">
        <w:rPr>
          <w:rFonts w:ascii="Arial" w:hAnsi="Arial" w:cs="Arial"/>
          <w:color w:val="000000"/>
        </w:rPr>
        <w:t xml:space="preserve"> de 2022.</w:t>
      </w:r>
    </w:p>
    <w:p w:rsidR="00A14DF3" w:rsidRPr="0024088B" w:rsidP="00A14DF3" w14:paraId="70A50380" w14:textId="77777777">
      <w:pPr>
        <w:spacing w:line="360" w:lineRule="auto"/>
        <w:jc w:val="both"/>
        <w:rPr>
          <w:rFonts w:ascii="Arial" w:hAnsi="Arial" w:cs="Arial"/>
          <w:color w:val="000000"/>
        </w:rPr>
      </w:pPr>
    </w:p>
    <w:p w:rsidR="00A14DF3" w:rsidRPr="0024088B" w:rsidP="00A14DF3" w14:paraId="05843E70" w14:textId="77777777">
      <w:pPr>
        <w:spacing w:after="0" w:line="276" w:lineRule="auto"/>
        <w:jc w:val="center"/>
        <w:rPr>
          <w:rFonts w:ascii="Arial" w:hAnsi="Arial" w:cs="Arial"/>
          <w:b/>
          <w:bCs/>
          <w:color w:val="000000"/>
        </w:rPr>
      </w:pPr>
      <w:r w:rsidRPr="0024088B">
        <w:rPr>
          <w:rFonts w:ascii="Arial" w:hAnsi="Arial" w:cs="Arial"/>
          <w:b/>
          <w:bCs/>
          <w:color w:val="000000"/>
        </w:rPr>
        <w:t>Hélio Silva</w:t>
      </w:r>
    </w:p>
    <w:p w:rsidR="00DF27A9" w:rsidP="00DF27A9" w14:paraId="3BE2A546" w14:textId="00EB31DF">
      <w:pPr>
        <w:spacing w:after="0" w:line="276" w:lineRule="auto"/>
        <w:jc w:val="center"/>
        <w:rPr>
          <w:rFonts w:ascii="Arial" w:hAnsi="Arial" w:cs="Arial"/>
          <w:b/>
          <w:bCs/>
          <w:color w:val="000000"/>
        </w:rPr>
      </w:pPr>
      <w:r w:rsidRPr="0024088B">
        <w:rPr>
          <w:rFonts w:ascii="Arial" w:hAnsi="Arial" w:cs="Arial"/>
          <w:b/>
          <w:bCs/>
          <w:color w:val="000000"/>
        </w:rPr>
        <w:t>Vereador (Cidadania)</w:t>
      </w:r>
    </w:p>
    <w:p w:rsidR="00DF27A9" w:rsidP="00A14DF3" w14:paraId="4641D96F" w14:textId="673F58E1">
      <w:pPr>
        <w:spacing w:after="0" w:line="276" w:lineRule="auto"/>
        <w:jc w:val="center"/>
        <w:rPr>
          <w:rFonts w:ascii="Arial" w:hAnsi="Arial" w:cs="Arial"/>
          <w:b/>
          <w:bCs/>
          <w:color w:val="000000"/>
        </w:rPr>
      </w:pPr>
    </w:p>
    <w:p w:rsidR="00DF27A9" w:rsidP="00A14DF3" w14:paraId="04419C9D" w14:textId="57EC2FF8">
      <w:pPr>
        <w:spacing w:after="0" w:line="276" w:lineRule="auto"/>
        <w:jc w:val="center"/>
        <w:rPr>
          <w:rFonts w:ascii="Arial" w:hAnsi="Arial" w:cs="Arial"/>
          <w:b/>
          <w:bCs/>
          <w:color w:val="000000"/>
        </w:rPr>
      </w:pPr>
    </w:p>
    <w:p w:rsidR="000E78FA" w:rsidP="00A14DF3" w14:paraId="1AF92805" w14:textId="77777777">
      <w:pPr>
        <w:spacing w:after="0" w:line="276" w:lineRule="auto"/>
        <w:jc w:val="center"/>
        <w:rPr>
          <w:rFonts w:ascii="Arial" w:hAnsi="Arial" w:cs="Arial"/>
          <w:b/>
          <w:bCs/>
          <w:color w:val="000000"/>
        </w:rPr>
      </w:pPr>
    </w:p>
    <w:p w:rsidR="00DF27A9" w:rsidP="00A14DF3" w14:paraId="0324E64F" w14:textId="3535E94E">
      <w:pPr>
        <w:spacing w:after="0" w:line="276" w:lineRule="auto"/>
        <w:jc w:val="center"/>
        <w:rPr>
          <w:rFonts w:ascii="Arial" w:hAnsi="Arial" w:cs="Arial"/>
          <w:b/>
          <w:bCs/>
          <w:color w:val="000000"/>
        </w:rPr>
      </w:pPr>
      <w:r>
        <w:rPr>
          <w:rFonts w:ascii="Arial" w:hAnsi="Arial" w:cs="Arial"/>
          <w:b/>
          <w:bCs/>
          <w:color w:val="000000"/>
        </w:rPr>
        <w:t>Alan Leal</w:t>
      </w:r>
    </w:p>
    <w:p w:rsidR="00DF27A9" w:rsidRPr="0024088B" w:rsidP="00A14DF3" w14:paraId="704423C9" w14:textId="5982D93A">
      <w:pPr>
        <w:spacing w:after="0" w:line="276" w:lineRule="auto"/>
        <w:jc w:val="center"/>
        <w:rPr>
          <w:rFonts w:ascii="Arial" w:hAnsi="Arial" w:cs="Arial"/>
          <w:b/>
          <w:bCs/>
          <w:color w:val="000000"/>
        </w:rPr>
      </w:pPr>
      <w:r>
        <w:rPr>
          <w:rFonts w:ascii="Arial" w:hAnsi="Arial" w:cs="Arial"/>
          <w:b/>
          <w:bCs/>
          <w:color w:val="000000"/>
        </w:rPr>
        <w:t>Vereador (Patriota)</w:t>
      </w:r>
    </w:p>
    <w:p w:rsidR="00A14DF3" w:rsidRPr="0024088B" w:rsidP="00A14DF3" w14:paraId="0EC8CB8D" w14:textId="77777777">
      <w:pPr>
        <w:spacing w:after="0" w:line="276" w:lineRule="auto"/>
        <w:jc w:val="center"/>
        <w:rPr>
          <w:rFonts w:ascii="Arial" w:hAnsi="Arial" w:cs="Arial"/>
          <w:b/>
          <w:bCs/>
          <w:color w:val="000000"/>
        </w:rPr>
      </w:pPr>
    </w:p>
    <w:p w:rsidR="00445A55" w:rsidRPr="0024088B" w:rsidP="00A14DF3" w14:paraId="3BF153C8" w14:textId="77777777">
      <w:pPr>
        <w:autoSpaceDE w:val="0"/>
        <w:autoSpaceDN w:val="0"/>
        <w:adjustRightInd w:val="0"/>
        <w:spacing w:after="0" w:line="360" w:lineRule="auto"/>
        <w:jc w:val="both"/>
        <w:rPr>
          <w:rFonts w:ascii="Arial" w:hAnsi="Arial" w:cs="Arial"/>
          <w:color w:val="000000"/>
        </w:rPr>
      </w:pPr>
    </w:p>
    <w:p w:rsidR="006D1E9A" w:rsidRPr="009D41A9" w:rsidP="009D41A9" w14:paraId="0FE7DCFD" w14:textId="4342EDF8">
      <w:pPr>
        <w:rPr>
          <w:rFonts w:ascii="Arial" w:hAnsi="Arial" w:eastAsiaTheme="majorEastAsia" w:cs="Arial"/>
          <w:i/>
          <w:iCs/>
          <w:color w:val="2F5496" w:themeColor="accent1" w:themeShade="BF"/>
        </w:rPr>
      </w:pPr>
      <w:r w:rsidRPr="0024088B">
        <w:rPr>
          <w:rFonts w:ascii="Arial" w:hAnsi="Arial" w:cs="Arial"/>
        </w:rPr>
        <w:br w:type="page"/>
      </w:r>
    </w:p>
    <w:p w:rsidR="007643C0" w:rsidP="009D41A9" w14:paraId="64D9800C" w14:textId="77777777">
      <w:pPr>
        <w:spacing w:after="0" w:line="360" w:lineRule="auto"/>
        <w:jc w:val="center"/>
        <w:rPr>
          <w:rFonts w:ascii="Arial" w:hAnsi="Arial" w:cs="Arial"/>
          <w:b/>
          <w:bCs/>
        </w:rPr>
      </w:pPr>
    </w:p>
    <w:p w:rsidR="00254A17" w:rsidRPr="009D41A9" w:rsidP="009D41A9" w14:paraId="6C785A6D" w14:textId="70A42983">
      <w:pPr>
        <w:spacing w:after="0" w:line="360" w:lineRule="auto"/>
        <w:jc w:val="center"/>
        <w:rPr>
          <w:rFonts w:ascii="Arial" w:hAnsi="Arial" w:cs="Arial"/>
          <w:b/>
          <w:bCs/>
        </w:rPr>
      </w:pPr>
      <w:r w:rsidRPr="009D41A9">
        <w:rPr>
          <w:rFonts w:ascii="Arial" w:hAnsi="Arial" w:cs="Arial"/>
          <w:b/>
          <w:bCs/>
        </w:rPr>
        <w:t>JUSTIFICATIVA</w:t>
      </w:r>
    </w:p>
    <w:p w:rsidR="00CC6448" w:rsidP="00CC6448" w14:paraId="68380AA9" w14:textId="07123723">
      <w:pPr>
        <w:spacing w:after="0" w:line="360" w:lineRule="auto"/>
        <w:jc w:val="both"/>
        <w:rPr>
          <w:rFonts w:ascii="Arial" w:hAnsi="Arial" w:cs="Arial"/>
        </w:rPr>
      </w:pPr>
    </w:p>
    <w:p w:rsidR="007643C0" w:rsidRPr="0024088B" w:rsidP="00CC6448" w14:paraId="60D9E6F8" w14:textId="77777777">
      <w:pPr>
        <w:spacing w:after="0" w:line="360" w:lineRule="auto"/>
        <w:jc w:val="both"/>
        <w:rPr>
          <w:rFonts w:ascii="Arial" w:hAnsi="Arial" w:cs="Arial"/>
        </w:rPr>
      </w:pPr>
    </w:p>
    <w:p w:rsidR="00A640AD" w:rsidP="00F55D96" w14:paraId="1E44A9C2" w14:textId="7537806E">
      <w:pPr>
        <w:spacing w:after="0" w:line="360" w:lineRule="auto"/>
        <w:jc w:val="both"/>
        <w:rPr>
          <w:rFonts w:ascii="Arial" w:hAnsi="Arial" w:cs="Arial"/>
        </w:rPr>
      </w:pPr>
      <w:r w:rsidRPr="0024088B">
        <w:rPr>
          <w:rFonts w:ascii="Arial" w:hAnsi="Arial" w:cs="Arial"/>
        </w:rPr>
        <w:tab/>
      </w:r>
      <w:r w:rsidR="00F55D96">
        <w:rPr>
          <w:rFonts w:ascii="Arial" w:hAnsi="Arial" w:cs="Arial"/>
        </w:rPr>
        <w:t xml:space="preserve">O Projeto de Lei </w:t>
      </w:r>
      <w:r w:rsidR="00E7080F">
        <w:rPr>
          <w:rFonts w:ascii="Arial" w:hAnsi="Arial" w:cs="Arial"/>
        </w:rPr>
        <w:t xml:space="preserve">que ora apresento refere-se a um apelo da nossa população. Não é aceitável que tantas pessoas sejam submetidas, todos os dias, </w:t>
      </w:r>
      <w:r w:rsidR="00382CCC">
        <w:rPr>
          <w:rFonts w:ascii="Arial" w:hAnsi="Arial" w:cs="Arial"/>
        </w:rPr>
        <w:t>a</w:t>
      </w:r>
      <w:r w:rsidR="00E7080F">
        <w:rPr>
          <w:rFonts w:ascii="Arial" w:hAnsi="Arial" w:cs="Arial"/>
        </w:rPr>
        <w:t xml:space="preserve"> condições tão </w:t>
      </w:r>
      <w:r w:rsidR="00382CCC">
        <w:rPr>
          <w:rFonts w:ascii="Arial" w:hAnsi="Arial" w:cs="Arial"/>
        </w:rPr>
        <w:t>degradantes de atendimento a serviços essenciais. São filas que perduram por horas, sob sol e chuva, nas calçadas dos estabelecimentos</w:t>
      </w:r>
      <w:r w:rsidR="00DD5E7E">
        <w:rPr>
          <w:rFonts w:ascii="Arial" w:hAnsi="Arial" w:cs="Arial"/>
        </w:rPr>
        <w:t>, principalmente os de serviços bancários e financeiros</w:t>
      </w:r>
      <w:r w:rsidR="00382CCC">
        <w:rPr>
          <w:rFonts w:ascii="Arial" w:hAnsi="Arial" w:cs="Arial"/>
        </w:rPr>
        <w:t xml:space="preserve">; a situação torna-se ainda mais grave nas datas de recebimento de aposentadorias e pensões, ou seja, são pessoas idosas </w:t>
      </w:r>
      <w:r w:rsidR="00DD1CB2">
        <w:rPr>
          <w:rFonts w:ascii="Arial" w:hAnsi="Arial" w:cs="Arial"/>
        </w:rPr>
        <w:t xml:space="preserve">que ficam aguardando o atendimento por horas, para acessar os recursos financeiros que possibilitam </w:t>
      </w:r>
      <w:r w:rsidR="00030B55">
        <w:rPr>
          <w:rFonts w:ascii="Arial" w:hAnsi="Arial" w:cs="Arial"/>
        </w:rPr>
        <w:t xml:space="preserve">a </w:t>
      </w:r>
      <w:r w:rsidR="00DD1CB2">
        <w:rPr>
          <w:rFonts w:ascii="Arial" w:hAnsi="Arial" w:cs="Arial"/>
        </w:rPr>
        <w:t>sua subsistência.</w:t>
      </w:r>
    </w:p>
    <w:p w:rsidR="00DD1CB2" w:rsidP="00F55D96" w14:paraId="2FB79B88" w14:textId="2364C743">
      <w:pPr>
        <w:spacing w:after="0" w:line="360" w:lineRule="auto"/>
        <w:jc w:val="both"/>
        <w:rPr>
          <w:rFonts w:ascii="Arial" w:hAnsi="Arial" w:cs="Arial"/>
        </w:rPr>
      </w:pPr>
      <w:r>
        <w:rPr>
          <w:rFonts w:ascii="Arial" w:hAnsi="Arial" w:cs="Arial"/>
        </w:rPr>
        <w:tab/>
        <w:t>O cenário, é de ataque a todas as normativas legais que tratam dos direitos dos cidadãos e das condições de dignidade humana.</w:t>
      </w:r>
    </w:p>
    <w:p w:rsidR="00DD1CB2" w:rsidP="00F55D96" w14:paraId="6C3D12B4" w14:textId="6D46EDD9">
      <w:pPr>
        <w:spacing w:after="0" w:line="360" w:lineRule="auto"/>
        <w:jc w:val="both"/>
        <w:rPr>
          <w:rFonts w:ascii="Arial" w:hAnsi="Arial" w:cs="Arial"/>
        </w:rPr>
      </w:pPr>
      <w:r>
        <w:rPr>
          <w:rFonts w:ascii="Arial" w:hAnsi="Arial" w:cs="Arial"/>
        </w:rPr>
        <w:tab/>
      </w:r>
      <w:r w:rsidR="00030B55">
        <w:rPr>
          <w:rFonts w:ascii="Arial" w:hAnsi="Arial" w:cs="Arial"/>
        </w:rPr>
        <w:t>Caso as Leis Municipais nº 4154/2006, 4926/2010, 6184/2019 fossem respeitadas, não haveria o tempo de espera por atendimento em agências bancárias além de 30 minutos (nos casos mais específicos, de maior demanda da rede bancária). Todos os cidadãos seriam atendidos em até 20 minutos, ou seja, sem as cenas degradantes de pessoas aguardando por horas para receber um atendimento referente a serviços que são pagos</w:t>
      </w:r>
      <w:r w:rsidR="00DD5E7E">
        <w:rPr>
          <w:rFonts w:ascii="Arial" w:hAnsi="Arial" w:cs="Arial"/>
        </w:rPr>
        <w:t>.</w:t>
      </w:r>
    </w:p>
    <w:p w:rsidR="00DD5E7E" w:rsidP="00F55D96" w14:paraId="551FA1A1" w14:textId="7FE4F274">
      <w:pPr>
        <w:spacing w:after="0" w:line="360" w:lineRule="auto"/>
        <w:jc w:val="both"/>
        <w:rPr>
          <w:rFonts w:ascii="Arial" w:hAnsi="Arial" w:cs="Arial"/>
        </w:rPr>
      </w:pPr>
      <w:r>
        <w:rPr>
          <w:rFonts w:ascii="Arial" w:hAnsi="Arial" w:cs="Arial"/>
        </w:rPr>
        <w:tab/>
        <w:t>A pandemia que assolou o mundo todo nos anos de 2020 e 2021 ainda repercute na reestruturação econômica de todos os países; contudo, não podemos perder nossos referenciais de dignidade humana, de respeito ao próximo.</w:t>
      </w:r>
    </w:p>
    <w:p w:rsidR="00DD5E7E" w:rsidP="00F55D96" w14:paraId="0D3638F1" w14:textId="2A9F19D1">
      <w:pPr>
        <w:spacing w:after="0" w:line="360" w:lineRule="auto"/>
        <w:jc w:val="both"/>
        <w:rPr>
          <w:rFonts w:ascii="Arial" w:hAnsi="Arial" w:cs="Arial"/>
          <w:w w:val="105"/>
        </w:rPr>
      </w:pPr>
      <w:r>
        <w:rPr>
          <w:rFonts w:ascii="Arial" w:hAnsi="Arial" w:cs="Arial"/>
        </w:rPr>
        <w:tab/>
      </w:r>
      <w:r w:rsidRPr="00DD5E7E">
        <w:rPr>
          <w:rFonts w:ascii="Arial" w:hAnsi="Arial" w:cs="Arial"/>
        </w:rPr>
        <w:t xml:space="preserve">Diante do exposto, como medida mitigatória, apresento este Projeto de Lei como instrumento para amenizar as condições do tempo de espera por atendimento em </w:t>
      </w:r>
      <w:r w:rsidRPr="00DD5E7E">
        <w:rPr>
          <w:rFonts w:ascii="Arial" w:hAnsi="Arial" w:cs="Arial"/>
          <w:w w:val="105"/>
        </w:rPr>
        <w:t>instituições bancárias, financeiras ou prestadoras de serviços essenciais (como água, saneamento básico, telefonia e energia elétrica) localizadas n</w:t>
      </w:r>
      <w:r>
        <w:rPr>
          <w:rFonts w:ascii="Arial" w:hAnsi="Arial" w:cs="Arial"/>
          <w:w w:val="105"/>
        </w:rPr>
        <w:t>este</w:t>
      </w:r>
      <w:r w:rsidRPr="00DD5E7E">
        <w:rPr>
          <w:rFonts w:ascii="Arial" w:hAnsi="Arial" w:cs="Arial"/>
          <w:w w:val="105"/>
        </w:rPr>
        <w:t xml:space="preserve"> Município</w:t>
      </w:r>
      <w:r>
        <w:rPr>
          <w:rFonts w:ascii="Arial" w:hAnsi="Arial" w:cs="Arial"/>
          <w:w w:val="105"/>
        </w:rPr>
        <w:t xml:space="preserve">, trazendo o </w:t>
      </w:r>
      <w:r w:rsidRPr="001C7564">
        <w:rPr>
          <w:rFonts w:ascii="Arial" w:hAnsi="Arial" w:cs="Arial"/>
          <w:w w:val="105"/>
        </w:rPr>
        <w:t>Capítulo IV da Lei nº 4676/2008 – Código de Obras do Município de Sumaré:</w:t>
      </w:r>
    </w:p>
    <w:p w:rsidR="001C7564" w:rsidRPr="001C7564" w:rsidP="00F55D96" w14:paraId="34AE35FA" w14:textId="77777777">
      <w:pPr>
        <w:spacing w:after="0" w:line="360" w:lineRule="auto"/>
        <w:jc w:val="both"/>
        <w:rPr>
          <w:rFonts w:ascii="Arial" w:hAnsi="Arial" w:cs="Arial"/>
          <w:w w:val="105"/>
        </w:rPr>
      </w:pPr>
    </w:p>
    <w:p w:rsidR="00DD5E7E" w:rsidRPr="001C7564" w:rsidP="001C7564" w14:paraId="3DED38A5" w14:textId="6D201665">
      <w:pPr>
        <w:spacing w:after="0" w:line="276" w:lineRule="auto"/>
        <w:ind w:left="2832"/>
        <w:jc w:val="both"/>
        <w:rPr>
          <w:rFonts w:ascii="Arial" w:hAnsi="Arial" w:cs="Arial"/>
          <w:i/>
          <w:iCs/>
          <w:w w:val="105"/>
          <w:sz w:val="20"/>
          <w:szCs w:val="20"/>
        </w:rPr>
      </w:pPr>
      <w:r w:rsidRPr="001C7564">
        <w:rPr>
          <w:rFonts w:ascii="Arial" w:hAnsi="Arial" w:cs="Arial"/>
          <w:i/>
          <w:iCs/>
          <w:w w:val="105"/>
          <w:sz w:val="20"/>
          <w:szCs w:val="20"/>
        </w:rPr>
        <w:t>Art. 53 – Os toldos a serem instalados nos edifícios, no alinhamento, deverão ter as seguintes condições:</w:t>
      </w:r>
    </w:p>
    <w:p w:rsidR="001C7564" w:rsidRPr="001C7564" w:rsidP="001C7564" w14:paraId="03080AB8" w14:textId="7C461F75">
      <w:pPr>
        <w:spacing w:after="0" w:line="276" w:lineRule="auto"/>
        <w:ind w:left="2832"/>
        <w:jc w:val="both"/>
        <w:rPr>
          <w:rFonts w:ascii="Arial" w:hAnsi="Arial" w:cs="Arial"/>
          <w:i/>
          <w:iCs/>
          <w:w w:val="105"/>
          <w:sz w:val="20"/>
          <w:szCs w:val="20"/>
        </w:rPr>
      </w:pPr>
      <w:r w:rsidRPr="001C7564">
        <w:rPr>
          <w:rFonts w:ascii="Arial" w:hAnsi="Arial" w:cs="Arial"/>
          <w:i/>
          <w:iCs/>
          <w:w w:val="105"/>
          <w:sz w:val="20"/>
          <w:szCs w:val="20"/>
        </w:rPr>
        <w:t>I – O balanço máximo não poderá ultrapassar o plano vertical situado a 2/3 (dois terços) da largura da calçada, além do alinhamento;</w:t>
      </w:r>
    </w:p>
    <w:p w:rsidR="001C7564" w:rsidRPr="001C7564" w:rsidP="001C7564" w14:paraId="2931D3BA" w14:textId="56683BA7">
      <w:pPr>
        <w:spacing w:after="0" w:line="276" w:lineRule="auto"/>
        <w:ind w:left="2832"/>
        <w:jc w:val="both"/>
        <w:rPr>
          <w:rFonts w:ascii="Arial" w:hAnsi="Arial" w:cs="Arial"/>
          <w:i/>
          <w:iCs/>
          <w:w w:val="105"/>
          <w:sz w:val="20"/>
          <w:szCs w:val="20"/>
        </w:rPr>
      </w:pPr>
      <w:r w:rsidRPr="001C7564">
        <w:rPr>
          <w:rFonts w:ascii="Arial" w:hAnsi="Arial" w:cs="Arial"/>
          <w:i/>
          <w:iCs/>
          <w:w w:val="105"/>
          <w:sz w:val="20"/>
          <w:szCs w:val="20"/>
        </w:rPr>
        <w:t>II – A altura livre sobre o nível do passeio deverá ser de 2,20m (dois metros e vinte centímetros) no mínimo, contados do seu ponto mais baixo;</w:t>
      </w:r>
    </w:p>
    <w:p w:rsidR="001C7564" w:rsidRPr="001C7564" w:rsidP="001C7564" w14:paraId="77C56815" w14:textId="24479413">
      <w:pPr>
        <w:spacing w:after="0" w:line="276" w:lineRule="auto"/>
        <w:ind w:left="2832"/>
        <w:jc w:val="both"/>
        <w:rPr>
          <w:rFonts w:ascii="Arial" w:hAnsi="Arial" w:cs="Arial"/>
          <w:i/>
          <w:iCs/>
          <w:w w:val="105"/>
          <w:sz w:val="20"/>
          <w:szCs w:val="20"/>
        </w:rPr>
      </w:pPr>
      <w:r w:rsidRPr="001C7564">
        <w:rPr>
          <w:rFonts w:ascii="Arial" w:hAnsi="Arial" w:cs="Arial"/>
          <w:i/>
          <w:iCs/>
          <w:w w:val="105"/>
          <w:sz w:val="20"/>
          <w:szCs w:val="20"/>
        </w:rPr>
        <w:t>III – Não prejudicarem a arborização e a iluminação pública, nem ocultarem placas de nomenclatura dos logradouros.</w:t>
      </w:r>
    </w:p>
    <w:p w:rsidR="001C7564" w:rsidP="009600A3" w14:paraId="7F062AA6" w14:textId="77777777">
      <w:pPr>
        <w:spacing w:after="0" w:line="360" w:lineRule="auto"/>
        <w:ind w:firstLine="708"/>
        <w:jc w:val="both"/>
        <w:rPr>
          <w:rFonts w:ascii="Arial" w:hAnsi="Arial" w:cs="Arial"/>
          <w:color w:val="000000"/>
        </w:rPr>
      </w:pPr>
    </w:p>
    <w:p w:rsidR="00740ED1" w:rsidP="009600A3" w14:paraId="742226AF" w14:textId="70DD047A">
      <w:pPr>
        <w:spacing w:after="0" w:line="360" w:lineRule="auto"/>
        <w:ind w:firstLine="708"/>
        <w:jc w:val="both"/>
        <w:rPr>
          <w:rFonts w:ascii="Arial" w:hAnsi="Arial" w:cs="Arial"/>
          <w:color w:val="000000"/>
        </w:rPr>
      </w:pPr>
      <w:r>
        <w:rPr>
          <w:rFonts w:ascii="Arial" w:hAnsi="Arial" w:cs="Arial"/>
          <w:color w:val="000000"/>
        </w:rPr>
        <w:t xml:space="preserve">Ressalto que </w:t>
      </w:r>
      <w:r w:rsidR="00076283">
        <w:rPr>
          <w:rFonts w:ascii="Arial" w:hAnsi="Arial" w:cs="Arial"/>
          <w:color w:val="000000"/>
        </w:rPr>
        <w:t xml:space="preserve">as ações fiscalizatórias pelos órgãos de competência devem continuar quanto ao cumprimento da legislação referente ao tempo de atendimento aos clientes, especialmente na rede bancária. Contudo, o sofrimento dos usuários dos serviços de bancos e outros de serviços essenciais não deve ser desprezado. Dessa forma, a presente propositura busca amenizar o cenário de filas com pelo menos a instalação de abrigos para que nossos cidadãos não estejam expostos </w:t>
      </w:r>
      <w:r w:rsidR="00076283">
        <w:rPr>
          <w:rFonts w:ascii="Arial" w:hAnsi="Arial" w:cs="Arial"/>
          <w:color w:val="000000"/>
        </w:rPr>
        <w:t>a</w:t>
      </w:r>
      <w:r w:rsidR="00076283">
        <w:rPr>
          <w:rFonts w:ascii="Arial" w:hAnsi="Arial" w:cs="Arial"/>
          <w:color w:val="000000"/>
        </w:rPr>
        <w:t xml:space="preserve"> sol e chuva enquanto aguardam atendimento.</w:t>
      </w:r>
    </w:p>
    <w:p w:rsidR="009600A3" w:rsidP="009600A3" w14:paraId="089C0B10" w14:textId="747ED4FD">
      <w:pPr>
        <w:spacing w:after="0" w:line="360" w:lineRule="auto"/>
        <w:ind w:firstLine="708"/>
        <w:jc w:val="both"/>
        <w:rPr>
          <w:rFonts w:ascii="Arial" w:hAnsi="Arial" w:cs="Arial"/>
          <w:color w:val="000000"/>
        </w:rPr>
      </w:pPr>
      <w:r>
        <w:rPr>
          <w:rFonts w:ascii="Arial" w:hAnsi="Arial" w:cs="Arial"/>
          <w:color w:val="000000"/>
        </w:rPr>
        <w:t xml:space="preserve">Sendo assim, considerando a relevância </w:t>
      </w:r>
      <w:r w:rsidR="00076283">
        <w:rPr>
          <w:rFonts w:ascii="Arial" w:hAnsi="Arial" w:cs="Arial"/>
          <w:color w:val="000000"/>
        </w:rPr>
        <w:t>e a urgência da matéria tratada</w:t>
      </w:r>
      <w:r>
        <w:rPr>
          <w:rFonts w:ascii="Arial" w:hAnsi="Arial" w:cs="Arial"/>
          <w:color w:val="000000"/>
        </w:rPr>
        <w:t>, trago o presente Projeto de Lei e solicito, após ouvido o Plenário, sua aprovação.</w:t>
      </w:r>
    </w:p>
    <w:p w:rsidR="007643C0" w:rsidRPr="004170C5" w:rsidP="009600A3" w14:paraId="70C7A06B" w14:textId="77777777">
      <w:pPr>
        <w:spacing w:after="0" w:line="360" w:lineRule="auto"/>
        <w:ind w:firstLine="708"/>
        <w:jc w:val="both"/>
        <w:rPr>
          <w:rFonts w:ascii="Arial" w:hAnsi="Arial" w:cs="Arial"/>
          <w:color w:val="000000"/>
        </w:rPr>
      </w:pPr>
    </w:p>
    <w:p w:rsidR="009600A3" w:rsidP="009600A3" w14:paraId="65612998" w14:textId="77777777">
      <w:pPr>
        <w:spacing w:after="0" w:line="360" w:lineRule="auto"/>
        <w:rPr>
          <w:rFonts w:ascii="Arial" w:hAnsi="Arial" w:cs="Arial"/>
          <w:b/>
          <w:bCs/>
        </w:rPr>
      </w:pPr>
    </w:p>
    <w:p w:rsidR="009600A3" w:rsidP="009600A3" w14:paraId="5B85A2AE" w14:textId="6CDCAB2F">
      <w:pPr>
        <w:spacing w:line="360" w:lineRule="auto"/>
        <w:jc w:val="center"/>
        <w:rPr>
          <w:rFonts w:ascii="Arial" w:hAnsi="Arial" w:cs="Arial"/>
          <w:color w:val="000000"/>
        </w:rPr>
      </w:pPr>
      <w:r>
        <w:rPr>
          <w:rFonts w:ascii="Arial" w:hAnsi="Arial" w:cs="Arial"/>
          <w:color w:val="000000"/>
        </w:rPr>
        <w:t xml:space="preserve">Sala das Sessões, </w:t>
      </w:r>
      <w:r w:rsidR="00CA3A4C">
        <w:rPr>
          <w:rFonts w:ascii="Arial" w:hAnsi="Arial" w:cs="Arial"/>
          <w:color w:val="000000"/>
        </w:rPr>
        <w:t>24</w:t>
      </w:r>
      <w:r>
        <w:rPr>
          <w:rFonts w:ascii="Arial" w:hAnsi="Arial" w:cs="Arial"/>
          <w:color w:val="000000"/>
        </w:rPr>
        <w:t xml:space="preserve"> de </w:t>
      </w:r>
      <w:r w:rsidR="008B2372">
        <w:rPr>
          <w:rFonts w:ascii="Arial" w:hAnsi="Arial" w:cs="Arial"/>
          <w:color w:val="000000"/>
        </w:rPr>
        <w:t>junho</w:t>
      </w:r>
      <w:r>
        <w:rPr>
          <w:rFonts w:ascii="Arial" w:hAnsi="Arial" w:cs="Arial"/>
          <w:color w:val="000000"/>
        </w:rPr>
        <w:t xml:space="preserve"> de 202</w:t>
      </w:r>
      <w:r w:rsidR="003E386C">
        <w:rPr>
          <w:rFonts w:ascii="Arial" w:hAnsi="Arial" w:cs="Arial"/>
          <w:color w:val="000000"/>
        </w:rPr>
        <w:t>2</w:t>
      </w:r>
      <w:r>
        <w:rPr>
          <w:rFonts w:ascii="Arial" w:hAnsi="Arial" w:cs="Arial"/>
          <w:color w:val="000000"/>
        </w:rPr>
        <w:t>.</w:t>
      </w:r>
    </w:p>
    <w:p w:rsidR="00770B0C" w:rsidP="009600A3" w14:paraId="45F1A949" w14:textId="77777777">
      <w:pPr>
        <w:spacing w:line="360" w:lineRule="auto"/>
        <w:jc w:val="both"/>
        <w:rPr>
          <w:rFonts w:ascii="Arial" w:hAnsi="Arial" w:cs="Arial"/>
          <w:color w:val="000000"/>
        </w:rPr>
      </w:pPr>
    </w:p>
    <w:p w:rsidR="009600A3" w:rsidP="009600A3" w14:paraId="22E6E3E3" w14:textId="77777777">
      <w:pPr>
        <w:spacing w:line="360" w:lineRule="auto"/>
        <w:jc w:val="both"/>
        <w:rPr>
          <w:rFonts w:ascii="Arial" w:hAnsi="Arial" w:cs="Arial"/>
          <w:color w:val="000000"/>
        </w:rPr>
      </w:pPr>
    </w:p>
    <w:p w:rsidR="009600A3" w:rsidRPr="007332FB" w:rsidP="009600A3" w14:paraId="0EC13F5A" w14:textId="77777777">
      <w:pPr>
        <w:spacing w:after="0" w:line="276" w:lineRule="auto"/>
        <w:jc w:val="center"/>
        <w:rPr>
          <w:rFonts w:ascii="Arial" w:hAnsi="Arial" w:cs="Arial"/>
          <w:b/>
          <w:bCs/>
          <w:color w:val="000000"/>
        </w:rPr>
      </w:pPr>
      <w:r w:rsidRPr="007332FB">
        <w:rPr>
          <w:rFonts w:ascii="Arial" w:hAnsi="Arial" w:cs="Arial"/>
          <w:b/>
          <w:bCs/>
          <w:color w:val="000000"/>
        </w:rPr>
        <w:t>Hélio Silva</w:t>
      </w:r>
    </w:p>
    <w:p w:rsidR="009600A3" w:rsidP="009600A3" w14:paraId="26A828E7" w14:textId="63810302">
      <w:pPr>
        <w:spacing w:after="0" w:line="276" w:lineRule="auto"/>
        <w:jc w:val="center"/>
        <w:rPr>
          <w:rFonts w:ascii="Arial" w:hAnsi="Arial" w:cs="Arial"/>
          <w:b/>
          <w:bCs/>
          <w:color w:val="000000"/>
        </w:rPr>
      </w:pPr>
      <w:r w:rsidRPr="007332FB">
        <w:rPr>
          <w:rFonts w:ascii="Arial" w:hAnsi="Arial" w:cs="Arial"/>
          <w:b/>
          <w:bCs/>
          <w:color w:val="000000"/>
        </w:rPr>
        <w:t>Vereador (Cidadania)</w:t>
      </w:r>
    </w:p>
    <w:p w:rsidR="000E78FA" w:rsidP="009600A3" w14:paraId="675D5098" w14:textId="77777777">
      <w:pPr>
        <w:spacing w:after="0" w:line="276" w:lineRule="auto"/>
        <w:jc w:val="center"/>
        <w:rPr>
          <w:rFonts w:ascii="Arial" w:hAnsi="Arial" w:cs="Arial"/>
          <w:b/>
          <w:bCs/>
          <w:color w:val="000000"/>
        </w:rPr>
      </w:pPr>
    </w:p>
    <w:p w:rsidR="00DF27A9" w:rsidP="009600A3" w14:paraId="43D2E5BE" w14:textId="0CC482BE">
      <w:pPr>
        <w:spacing w:after="0" w:line="276" w:lineRule="auto"/>
        <w:jc w:val="center"/>
        <w:rPr>
          <w:rFonts w:ascii="Arial" w:hAnsi="Arial" w:cs="Arial"/>
          <w:b/>
          <w:bCs/>
          <w:color w:val="000000"/>
        </w:rPr>
      </w:pPr>
    </w:p>
    <w:p w:rsidR="00DF27A9" w:rsidP="009600A3" w14:paraId="69D868E5" w14:textId="2E3D0A09">
      <w:pPr>
        <w:spacing w:after="0" w:line="276" w:lineRule="auto"/>
        <w:jc w:val="center"/>
        <w:rPr>
          <w:rFonts w:ascii="Arial" w:hAnsi="Arial" w:cs="Arial"/>
          <w:b/>
          <w:bCs/>
          <w:color w:val="000000"/>
        </w:rPr>
      </w:pPr>
    </w:p>
    <w:p w:rsidR="00DF27A9" w:rsidP="009600A3" w14:paraId="76B6C3DF" w14:textId="5C854296">
      <w:pPr>
        <w:spacing w:after="0" w:line="276" w:lineRule="auto"/>
        <w:jc w:val="center"/>
        <w:rPr>
          <w:rFonts w:ascii="Arial" w:hAnsi="Arial" w:cs="Arial"/>
          <w:b/>
          <w:bCs/>
          <w:color w:val="000000"/>
        </w:rPr>
      </w:pPr>
    </w:p>
    <w:p w:rsidR="00DF27A9" w:rsidP="009600A3" w14:paraId="7F586901" w14:textId="60A0C65B">
      <w:pPr>
        <w:spacing w:after="0" w:line="276" w:lineRule="auto"/>
        <w:jc w:val="center"/>
        <w:rPr>
          <w:rFonts w:ascii="Arial" w:hAnsi="Arial" w:cs="Arial"/>
          <w:b/>
          <w:bCs/>
          <w:color w:val="000000"/>
        </w:rPr>
      </w:pPr>
      <w:r>
        <w:rPr>
          <w:rFonts w:ascii="Arial" w:hAnsi="Arial" w:cs="Arial"/>
          <w:b/>
          <w:bCs/>
          <w:color w:val="000000"/>
        </w:rPr>
        <w:t>Alan Leal</w:t>
      </w:r>
    </w:p>
    <w:p w:rsidR="00DF27A9" w:rsidRPr="00D35D23" w:rsidP="009600A3" w14:paraId="12E6759E" w14:textId="27281A3E">
      <w:pPr>
        <w:spacing w:after="0" w:line="276" w:lineRule="auto"/>
        <w:jc w:val="center"/>
        <w:rPr>
          <w:rFonts w:ascii="Arial" w:hAnsi="Arial" w:cs="Arial"/>
          <w:b/>
          <w:bCs/>
          <w:color w:val="000000"/>
        </w:rPr>
      </w:pPr>
      <w:r>
        <w:rPr>
          <w:rFonts w:ascii="Arial" w:hAnsi="Arial" w:cs="Arial"/>
          <w:b/>
          <w:bCs/>
          <w:color w:val="000000"/>
        </w:rPr>
        <w:t>Vereador (Patriota)</w:t>
      </w:r>
    </w:p>
    <w:p w:rsidR="009600A3" w:rsidRPr="00601B0A" w:rsidP="009600A3" w14:paraId="1C35EB27" w14:textId="77777777">
      <w:pPr>
        <w:pStyle w:val="Heading4"/>
      </w:pPr>
    </w:p>
    <w:p w:rsidR="009600A3" w:rsidRPr="0024088B" w:rsidP="00512C65" w14:paraId="15736FFD" w14:textId="77777777">
      <w:pPr>
        <w:pStyle w:val="BodyText"/>
        <w:spacing w:line="360" w:lineRule="auto"/>
        <w:ind w:right="-1" w:firstLine="708"/>
        <w:jc w:val="both"/>
        <w:rPr>
          <w:w w:val="105"/>
          <w:sz w:val="22"/>
          <w:szCs w:val="22"/>
        </w:rPr>
      </w:pPr>
    </w:p>
    <w:p w:rsidR="00254A17" w:rsidRPr="0024088B" w:rsidP="00512C65" w14:paraId="37CE1B50" w14:textId="6A65ECB8">
      <w:pPr>
        <w:spacing w:after="0" w:line="360" w:lineRule="auto"/>
        <w:jc w:val="both"/>
        <w:rPr>
          <w:rFonts w:ascii="Arial" w:hAnsi="Arial" w:cs="Arial"/>
        </w:rPr>
      </w:pPr>
    </w:p>
    <w:permEnd w:id="0"/>
    <w:p w:rsidR="00254A17" w:rsidRPr="0024088B" w:rsidP="00512C65" w14:paraId="40DB5630" w14:textId="77777777">
      <w:pPr>
        <w:spacing w:after="0" w:line="360" w:lineRule="auto"/>
        <w:jc w:val="both"/>
        <w:rPr>
          <w:rFonts w:ascii="Arial" w:hAnsi="Arial" w:cs="Arial"/>
        </w:rPr>
      </w:pPr>
    </w:p>
    <w:sectPr w:rsidSect="00445A55">
      <w:headerReference w:type="default" r:id="rId5"/>
      <w:footerReference w:type="even" r:id="rId6"/>
      <w:footerReference w:type="default" r:id="rId7"/>
      <w:footerReference w:type="first" r:id="rId8"/>
      <w:pgSz w:w="11906" w:h="16838"/>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37210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5372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5E09D1"/>
    <w:multiLevelType w:val="hybridMultilevel"/>
    <w:tmpl w:val="B40E2E4C"/>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9A05360"/>
    <w:multiLevelType w:val="hybridMultilevel"/>
    <w:tmpl w:val="B3625EF6"/>
    <w:lvl w:ilvl="0">
      <w:start w:val="1"/>
      <w:numFmt w:val="upperRoman"/>
      <w:lvlText w:val="%1"/>
      <w:lvlJc w:val="left"/>
      <w:pPr>
        <w:ind w:left="7091" w:hanging="144"/>
        <w:jc w:val="left"/>
      </w:pPr>
      <w:rPr>
        <w:rFonts w:ascii="Arial" w:eastAsia="Arial" w:hAnsi="Arial" w:cs="Arial" w:hint="default"/>
        <w:b w:val="0"/>
        <w:bCs w:val="0"/>
        <w:i w:val="0"/>
        <w:iCs w:val="0"/>
        <w:w w:val="104"/>
        <w:sz w:val="23"/>
        <w:szCs w:val="23"/>
      </w:rPr>
    </w:lvl>
    <w:lvl w:ilvl="1">
      <w:start w:val="0"/>
      <w:numFmt w:val="bullet"/>
      <w:lvlText w:val="•"/>
      <w:lvlJc w:val="left"/>
      <w:pPr>
        <w:ind w:left="8141" w:hanging="144"/>
      </w:pPr>
      <w:rPr>
        <w:rFonts w:hint="default"/>
      </w:rPr>
    </w:lvl>
    <w:lvl w:ilvl="2">
      <w:start w:val="0"/>
      <w:numFmt w:val="bullet"/>
      <w:lvlText w:val="•"/>
      <w:lvlJc w:val="left"/>
      <w:pPr>
        <w:ind w:left="9183" w:hanging="144"/>
      </w:pPr>
      <w:rPr>
        <w:rFonts w:hint="default"/>
      </w:rPr>
    </w:lvl>
    <w:lvl w:ilvl="3">
      <w:start w:val="0"/>
      <w:numFmt w:val="bullet"/>
      <w:lvlText w:val="•"/>
      <w:lvlJc w:val="left"/>
      <w:pPr>
        <w:ind w:left="10225" w:hanging="144"/>
      </w:pPr>
      <w:rPr>
        <w:rFonts w:hint="default"/>
      </w:rPr>
    </w:lvl>
    <w:lvl w:ilvl="4">
      <w:start w:val="0"/>
      <w:numFmt w:val="bullet"/>
      <w:lvlText w:val="•"/>
      <w:lvlJc w:val="left"/>
      <w:pPr>
        <w:ind w:left="11267" w:hanging="144"/>
      </w:pPr>
      <w:rPr>
        <w:rFonts w:hint="default"/>
      </w:rPr>
    </w:lvl>
    <w:lvl w:ilvl="5">
      <w:start w:val="0"/>
      <w:numFmt w:val="bullet"/>
      <w:lvlText w:val="•"/>
      <w:lvlJc w:val="left"/>
      <w:pPr>
        <w:ind w:left="12309" w:hanging="144"/>
      </w:pPr>
      <w:rPr>
        <w:rFonts w:hint="default"/>
      </w:rPr>
    </w:lvl>
    <w:lvl w:ilvl="6">
      <w:start w:val="0"/>
      <w:numFmt w:val="bullet"/>
      <w:lvlText w:val="•"/>
      <w:lvlJc w:val="left"/>
      <w:pPr>
        <w:ind w:left="13351" w:hanging="144"/>
      </w:pPr>
      <w:rPr>
        <w:rFonts w:hint="default"/>
      </w:rPr>
    </w:lvl>
    <w:lvl w:ilvl="7">
      <w:start w:val="0"/>
      <w:numFmt w:val="bullet"/>
      <w:lvlText w:val="•"/>
      <w:lvlJc w:val="left"/>
      <w:pPr>
        <w:ind w:left="14393" w:hanging="144"/>
      </w:pPr>
      <w:rPr>
        <w:rFonts w:hint="default"/>
      </w:rPr>
    </w:lvl>
    <w:lvl w:ilvl="8">
      <w:start w:val="0"/>
      <w:numFmt w:val="bullet"/>
      <w:lvlText w:val="•"/>
      <w:lvlJc w:val="left"/>
      <w:pPr>
        <w:ind w:left="15435" w:hanging="144"/>
      </w:pPr>
      <w:rPr>
        <w:rFonts w:hint="default"/>
      </w:rPr>
    </w:lvl>
  </w:abstractNum>
  <w:abstractNum w:abstractNumId="6">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6"/>
  </w:num>
  <w:num w:numId="3">
    <w:abstractNumId w:val="3"/>
  </w:num>
  <w:num w:numId="4">
    <w:abstractNumId w:val="2"/>
  </w:num>
  <w:num w:numId="5">
    <w:abstractNumId w:val="4"/>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0D8B"/>
    <w:rsid w:val="00030B55"/>
    <w:rsid w:val="00042D92"/>
    <w:rsid w:val="00076283"/>
    <w:rsid w:val="000778C7"/>
    <w:rsid w:val="000D2BDC"/>
    <w:rsid w:val="000E2EE3"/>
    <w:rsid w:val="000E78FA"/>
    <w:rsid w:val="00104AAA"/>
    <w:rsid w:val="0015657E"/>
    <w:rsid w:val="00156CF8"/>
    <w:rsid w:val="00175C8E"/>
    <w:rsid w:val="001C7564"/>
    <w:rsid w:val="001D6510"/>
    <w:rsid w:val="001D7849"/>
    <w:rsid w:val="001E7439"/>
    <w:rsid w:val="001F1173"/>
    <w:rsid w:val="002261D5"/>
    <w:rsid w:val="0023487E"/>
    <w:rsid w:val="0024088B"/>
    <w:rsid w:val="00254A17"/>
    <w:rsid w:val="00277AC7"/>
    <w:rsid w:val="003018B0"/>
    <w:rsid w:val="00357F5C"/>
    <w:rsid w:val="00382CCC"/>
    <w:rsid w:val="003E386C"/>
    <w:rsid w:val="003E4A14"/>
    <w:rsid w:val="004071B1"/>
    <w:rsid w:val="004170C5"/>
    <w:rsid w:val="00445A55"/>
    <w:rsid w:val="00460A32"/>
    <w:rsid w:val="00482FD0"/>
    <w:rsid w:val="004B2CC9"/>
    <w:rsid w:val="00502ABF"/>
    <w:rsid w:val="0051286F"/>
    <w:rsid w:val="00512C65"/>
    <w:rsid w:val="00563B1D"/>
    <w:rsid w:val="00601B0A"/>
    <w:rsid w:val="00613928"/>
    <w:rsid w:val="00626437"/>
    <w:rsid w:val="00632D5A"/>
    <w:rsid w:val="00632FA0"/>
    <w:rsid w:val="00667CAC"/>
    <w:rsid w:val="00676B2A"/>
    <w:rsid w:val="006B5950"/>
    <w:rsid w:val="006C41A4"/>
    <w:rsid w:val="006D0C08"/>
    <w:rsid w:val="006D1E9A"/>
    <w:rsid w:val="00731402"/>
    <w:rsid w:val="007332FB"/>
    <w:rsid w:val="00740ED1"/>
    <w:rsid w:val="007568E0"/>
    <w:rsid w:val="007643C0"/>
    <w:rsid w:val="00770B0C"/>
    <w:rsid w:val="007C3845"/>
    <w:rsid w:val="00822396"/>
    <w:rsid w:val="00854429"/>
    <w:rsid w:val="008924A3"/>
    <w:rsid w:val="008B2372"/>
    <w:rsid w:val="0091016A"/>
    <w:rsid w:val="00944AA6"/>
    <w:rsid w:val="009600A3"/>
    <w:rsid w:val="009B2F93"/>
    <w:rsid w:val="009D41A9"/>
    <w:rsid w:val="00A06CF2"/>
    <w:rsid w:val="00A13DBA"/>
    <w:rsid w:val="00A14DF3"/>
    <w:rsid w:val="00A640AD"/>
    <w:rsid w:val="00A971E1"/>
    <w:rsid w:val="00AB4183"/>
    <w:rsid w:val="00AC6C47"/>
    <w:rsid w:val="00AE6AEE"/>
    <w:rsid w:val="00B04B20"/>
    <w:rsid w:val="00B36493"/>
    <w:rsid w:val="00B5333E"/>
    <w:rsid w:val="00BB3597"/>
    <w:rsid w:val="00BD6E5C"/>
    <w:rsid w:val="00C00C1E"/>
    <w:rsid w:val="00C03C68"/>
    <w:rsid w:val="00C128E8"/>
    <w:rsid w:val="00C36776"/>
    <w:rsid w:val="00C7354B"/>
    <w:rsid w:val="00CA3A4C"/>
    <w:rsid w:val="00CA6E96"/>
    <w:rsid w:val="00CC6448"/>
    <w:rsid w:val="00CD6B58"/>
    <w:rsid w:val="00CE156F"/>
    <w:rsid w:val="00CF401E"/>
    <w:rsid w:val="00D14EBD"/>
    <w:rsid w:val="00D35D23"/>
    <w:rsid w:val="00DB39D3"/>
    <w:rsid w:val="00DD1CB2"/>
    <w:rsid w:val="00DD5E7E"/>
    <w:rsid w:val="00DF27A9"/>
    <w:rsid w:val="00E10E51"/>
    <w:rsid w:val="00E7080F"/>
    <w:rsid w:val="00F5318A"/>
    <w:rsid w:val="00F55D96"/>
    <w:rsid w:val="00F74179"/>
    <w:rsid w:val="00F91CB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A55"/>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4">
    <w:name w:val="heading 4"/>
    <w:basedOn w:val="Normal"/>
    <w:next w:val="Normal"/>
    <w:link w:val="Ttulo4Char"/>
    <w:uiPriority w:val="9"/>
    <w:unhideWhenUsed/>
    <w:qFormat/>
    <w:locked/>
    <w:rsid w:val="00AB418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4Char">
    <w:name w:val="Título 4 Char"/>
    <w:basedOn w:val="DefaultParagraphFont"/>
    <w:link w:val="Heading4"/>
    <w:uiPriority w:val="9"/>
    <w:rsid w:val="00AB4183"/>
    <w:rPr>
      <w:rFonts w:asciiTheme="majorHAnsi" w:eastAsiaTheme="majorEastAsia" w:hAnsiTheme="majorHAnsi" w:cstheme="majorBidi"/>
      <w:i/>
      <w:iCs/>
      <w:color w:val="2F5496" w:themeColor="accent1" w:themeShade="BF"/>
    </w:rPr>
  </w:style>
  <w:style w:type="paragraph" w:styleId="BodyText">
    <w:name w:val="Body Text"/>
    <w:basedOn w:val="Normal"/>
    <w:link w:val="CorpodetextoChar"/>
    <w:uiPriority w:val="1"/>
    <w:qFormat/>
    <w:locked/>
    <w:rsid w:val="00445A55"/>
    <w:pPr>
      <w:widowControl w:val="0"/>
      <w:autoSpaceDE w:val="0"/>
      <w:autoSpaceDN w:val="0"/>
      <w:spacing w:after="0" w:line="240" w:lineRule="auto"/>
    </w:pPr>
    <w:rPr>
      <w:rFonts w:ascii="Arial" w:eastAsia="Arial" w:hAnsi="Arial" w:cs="Arial"/>
      <w:sz w:val="23"/>
      <w:szCs w:val="23"/>
    </w:rPr>
  </w:style>
  <w:style w:type="character" w:customStyle="1" w:styleId="CorpodetextoChar">
    <w:name w:val="Corpo de texto Char"/>
    <w:basedOn w:val="DefaultParagraphFont"/>
    <w:link w:val="BodyText"/>
    <w:uiPriority w:val="1"/>
    <w:rsid w:val="00445A55"/>
    <w:rPr>
      <w:rFonts w:ascii="Arial" w:eastAsia="Arial" w:hAnsi="Arial" w:cs="Arial"/>
      <w:sz w:val="23"/>
      <w:szCs w:val="23"/>
    </w:rPr>
  </w:style>
  <w:style w:type="paragraph" w:styleId="ListParagraph">
    <w:name w:val="List Paragraph"/>
    <w:basedOn w:val="Normal"/>
    <w:uiPriority w:val="1"/>
    <w:qFormat/>
    <w:locked/>
    <w:rsid w:val="00445A55"/>
    <w:pPr>
      <w:widowControl w:val="0"/>
      <w:autoSpaceDE w:val="0"/>
      <w:autoSpaceDN w:val="0"/>
      <w:spacing w:after="0" w:line="240" w:lineRule="auto"/>
      <w:ind w:left="1312" w:right="1376" w:hanging="7"/>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1</Pages>
  <Words>892</Words>
  <Characters>4822</Characters>
  <Application>Microsoft Office Word</Application>
  <DocSecurity>8</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Helio Silva</cp:lastModifiedBy>
  <cp:revision>41</cp:revision>
  <cp:lastPrinted>2022-06-01T16:08:00Z</cp:lastPrinted>
  <dcterms:created xsi:type="dcterms:W3CDTF">2021-05-04T19:21:00Z</dcterms:created>
  <dcterms:modified xsi:type="dcterms:W3CDTF">2022-06-24T16:31:00Z</dcterms:modified>
</cp:coreProperties>
</file>