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64239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>videnciar a troca de lâmpada na Rua João Roberto de Sousa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 111, cep 13175-450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Jardim Altos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DC84DF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26346">
        <w:rPr>
          <w:sz w:val="24"/>
        </w:rPr>
        <w:t>21</w:t>
      </w:r>
      <w:r>
        <w:rPr>
          <w:sz w:val="24"/>
        </w:rPr>
        <w:t xml:space="preserve"> de </w:t>
      </w:r>
      <w:r w:rsidR="00077619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104AAA"/>
    <w:rsid w:val="0011341A"/>
    <w:rsid w:val="00124315"/>
    <w:rsid w:val="00130F02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64637"/>
    <w:rsid w:val="0097498C"/>
    <w:rsid w:val="00981C70"/>
    <w:rsid w:val="00985A51"/>
    <w:rsid w:val="00996274"/>
    <w:rsid w:val="009B26D7"/>
    <w:rsid w:val="009D021C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A0049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609EA"/>
    <w:rsid w:val="00E7744F"/>
    <w:rsid w:val="00E77554"/>
    <w:rsid w:val="00EA53ED"/>
    <w:rsid w:val="00EC0D8A"/>
    <w:rsid w:val="00EC7951"/>
    <w:rsid w:val="00F108CE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2022-06-21T12:20:00Z</dcterms:created>
  <dcterms:modified xsi:type="dcterms:W3CDTF">2022-06-21T12:20:00Z</dcterms:modified>
</cp:coreProperties>
</file>